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916DB3" w:rsidRPr="00916DB3" w:rsidRDefault="00916DB3" w:rsidP="00955061">
      <w:pPr>
        <w:jc w:val="center"/>
        <w:rPr>
          <w:rFonts w:ascii="Arial" w:hAnsi="Arial" w:cs="Arial"/>
          <w:b/>
          <w:bCs/>
          <w:caps/>
        </w:rPr>
      </w:pPr>
      <w:bookmarkStart w:id="0" w:name="_GoBack"/>
      <w:bookmarkEnd w:id="0"/>
      <w:r>
        <w:rPr>
          <w:rFonts w:ascii="Arial" w:hAnsi="Arial" w:cs="Arial"/>
          <w:b/>
          <w:bCs/>
          <w:caps/>
        </w:rPr>
        <w:t>U</w:t>
      </w:r>
      <w:r w:rsidRPr="00916DB3">
        <w:rPr>
          <w:rFonts w:ascii="Arial" w:hAnsi="Arial" w:cs="Arial"/>
          <w:b/>
          <w:bCs/>
          <w:caps/>
        </w:rPr>
        <w:t xml:space="preserve">TILISATION </w:t>
      </w:r>
      <w:r w:rsidR="00955061">
        <w:rPr>
          <w:rFonts w:ascii="Arial" w:hAnsi="Arial" w:cs="Arial"/>
          <w:b/>
          <w:bCs/>
          <w:caps/>
        </w:rPr>
        <w:t>D’ATELIER SCIENTIFIQUE</w:t>
      </w:r>
      <w:r w:rsidRPr="00916DB3">
        <w:rPr>
          <w:rFonts w:ascii="Arial" w:hAnsi="Arial" w:cs="Arial"/>
          <w:b/>
          <w:bCs/>
          <w:caps/>
        </w:rPr>
        <w:t xml:space="preserve"> COMME MODULE DE TRAITEMENT DE DONNEES</w:t>
      </w:r>
    </w:p>
    <w:p w:rsidR="00916DB3" w:rsidRDefault="00917A64" w:rsidP="00917A64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M</w:t>
      </w:r>
      <w:r w:rsidR="00916DB3" w:rsidRPr="00917A64">
        <w:rPr>
          <w:rFonts w:ascii="Arial" w:hAnsi="Arial" w:cs="Arial"/>
          <w:b/>
          <w:sz w:val="22"/>
          <w:szCs w:val="22"/>
        </w:rPr>
        <w:t>enu généraliste – sans interface</w:t>
      </w:r>
    </w:p>
    <w:p w:rsidR="00917A64" w:rsidRPr="00917A64" w:rsidRDefault="00917A64" w:rsidP="00917A64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</w:rPr>
      </w:pPr>
    </w:p>
    <w:tbl>
      <w:tblPr>
        <w:tblW w:w="15703" w:type="dxa"/>
        <w:tblInd w:w="108" w:type="dxa"/>
        <w:tblLayout w:type="fixed"/>
        <w:tblCellMar>
          <w:top w:w="108" w:type="dxa"/>
          <w:bottom w:w="108" w:type="dxa"/>
        </w:tblCellMar>
        <w:tblLook w:val="0000" w:firstRow="0" w:lastRow="0" w:firstColumn="0" w:lastColumn="0" w:noHBand="0" w:noVBand="0"/>
      </w:tblPr>
      <w:tblGrid>
        <w:gridCol w:w="2018"/>
        <w:gridCol w:w="4110"/>
        <w:gridCol w:w="6237"/>
        <w:gridCol w:w="3338"/>
      </w:tblGrid>
      <w:tr w:rsidR="00162125" w:rsidTr="00B46AE2">
        <w:trPr>
          <w:trHeight w:val="253"/>
        </w:trPr>
        <w:tc>
          <w:tcPr>
            <w:tcW w:w="12365" w:type="dxa"/>
            <w:gridSpan w:val="3"/>
            <w:tcBorders>
              <w:top w:val="single" w:sz="1" w:space="0" w:color="000000"/>
              <w:left w:val="single" w:sz="1" w:space="0" w:color="000000"/>
              <w:bottom w:val="single" w:sz="4" w:space="0" w:color="auto"/>
            </w:tcBorders>
            <w:shd w:val="clear" w:color="auto" w:fill="E6E6E6"/>
          </w:tcPr>
          <w:p w:rsidR="00162125" w:rsidRDefault="00162125" w:rsidP="00162125">
            <w:pPr>
              <w:snapToGrid w:val="0"/>
              <w:jc w:val="center"/>
              <w:rPr>
                <w:rFonts w:ascii="Arial" w:hAnsi="Arial"/>
                <w:b/>
                <w:bCs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>Menu</w:t>
            </w:r>
          </w:p>
        </w:tc>
        <w:tc>
          <w:tcPr>
            <w:tcW w:w="3338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E6E6E6"/>
          </w:tcPr>
          <w:p w:rsidR="00162125" w:rsidRDefault="00162125">
            <w:pPr>
              <w:snapToGri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Modifier l’échelle sur les axes</w:t>
            </w:r>
          </w:p>
        </w:tc>
      </w:tr>
      <w:tr w:rsidR="00B46AE2" w:rsidTr="00917A64">
        <w:trPr>
          <w:trHeight w:val="2778"/>
        </w:trPr>
        <w:tc>
          <w:tcPr>
            <w:tcW w:w="12365" w:type="dxa"/>
            <w:gridSpan w:val="3"/>
            <w:tcBorders>
              <w:left w:val="single" w:sz="1" w:space="0" w:color="000000"/>
              <w:right w:val="single" w:sz="4" w:space="0" w:color="auto"/>
            </w:tcBorders>
          </w:tcPr>
          <w:p w:rsidR="00B46AE2" w:rsidRDefault="00B46AE2" w:rsidP="004A6D1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46AE2">
              <w:rPr>
                <w:rFonts w:ascii="Arial" w:hAnsi="Arial" w:cs="Arial"/>
                <w:noProof/>
                <w:sz w:val="22"/>
                <w:szCs w:val="22"/>
                <w:lang w:eastAsia="fr-FR"/>
              </w:rPr>
              <w:drawing>
                <wp:inline distT="0" distB="0" distL="0" distR="0" wp14:anchorId="688CFF64" wp14:editId="042E9CC3">
                  <wp:extent cx="7023100" cy="1879600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3100" cy="187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8" w:type="dxa"/>
            <w:tcBorders>
              <w:left w:val="single" w:sz="4" w:space="0" w:color="auto"/>
              <w:right w:val="single" w:sz="1" w:space="0" w:color="000000"/>
            </w:tcBorders>
          </w:tcPr>
          <w:p w:rsidR="00B46AE2" w:rsidRDefault="00B46AE2" w:rsidP="00917A64">
            <w:pPr>
              <w:snapToGrid w:val="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Positionner</w:t>
            </w:r>
            <w:r>
              <w:rPr>
                <w:rFonts w:ascii="Arial" w:hAnsi="Arial" w:cs="Arial"/>
                <w:sz w:val="22"/>
                <w:szCs w:val="22"/>
              </w:rPr>
              <w:t xml:space="preserve"> le curseur sur l'axe concerné il apparaît une double flèche, clic gauche maintenu, </w:t>
            </w:r>
            <w:r>
              <w:rPr>
                <w:rFonts w:ascii="Arial" w:hAnsi="Arial" w:cs="Arial"/>
                <w:b/>
                <w:sz w:val="22"/>
                <w:szCs w:val="22"/>
              </w:rPr>
              <w:t>augmenter</w:t>
            </w:r>
            <w:r>
              <w:rPr>
                <w:rFonts w:ascii="Arial" w:hAnsi="Arial" w:cs="Arial"/>
                <w:sz w:val="22"/>
                <w:szCs w:val="22"/>
              </w:rPr>
              <w:t xml:space="preserve"> ou </w:t>
            </w:r>
            <w:r>
              <w:rPr>
                <w:rFonts w:ascii="Arial" w:hAnsi="Arial" w:cs="Arial"/>
                <w:b/>
                <w:sz w:val="22"/>
                <w:szCs w:val="22"/>
              </w:rPr>
              <w:t>diminuer</w:t>
            </w:r>
            <w:r>
              <w:rPr>
                <w:rFonts w:ascii="Arial" w:hAnsi="Arial" w:cs="Arial"/>
                <w:sz w:val="22"/>
                <w:szCs w:val="22"/>
              </w:rPr>
              <w:t xml:space="preserve"> l'échelle.</w:t>
            </w:r>
          </w:p>
          <w:p w:rsidR="00B46AE2" w:rsidRDefault="00B46AE2" w:rsidP="00FE45A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En maintenant en plus la touche CTRL enfoncée, </w:t>
            </w:r>
            <w:r>
              <w:rPr>
                <w:rFonts w:ascii="Arial" w:hAnsi="Arial" w:cs="Arial"/>
                <w:b/>
                <w:sz w:val="22"/>
                <w:szCs w:val="22"/>
              </w:rPr>
              <w:t>modifie</w:t>
            </w:r>
            <w:r>
              <w:rPr>
                <w:rFonts w:ascii="Arial" w:hAnsi="Arial" w:cs="Arial"/>
                <w:sz w:val="22"/>
                <w:szCs w:val="22"/>
              </w:rPr>
              <w:t>r l'origine.</w:t>
            </w:r>
          </w:p>
          <w:p w:rsidR="00B46AE2" w:rsidRDefault="00B46AE2" w:rsidP="00FE45A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On peut aussi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cliquer</w:t>
            </w:r>
            <w:r>
              <w:rPr>
                <w:rFonts w:ascii="Arial" w:hAnsi="Arial" w:cs="Arial"/>
                <w:sz w:val="22"/>
                <w:szCs w:val="22"/>
              </w:rPr>
              <w:t xml:space="preserve"> sur l'icône n° 9, échelle automatique.</w:t>
            </w:r>
          </w:p>
        </w:tc>
      </w:tr>
      <w:tr w:rsidR="00F317DD" w:rsidTr="00DF0975">
        <w:trPr>
          <w:trHeight w:val="320"/>
        </w:trPr>
        <w:tc>
          <w:tcPr>
            <w:tcW w:w="6128" w:type="dxa"/>
            <w:gridSpan w:val="2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F317DD" w:rsidRPr="00AD14BD" w:rsidRDefault="00F317DD" w:rsidP="00F317D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D14B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Effectuer des constructions sur </w:t>
            </w:r>
            <w:r w:rsidR="00DF0975">
              <w:rPr>
                <w:rFonts w:ascii="Arial" w:hAnsi="Arial" w:cs="Arial"/>
                <w:b/>
                <w:bCs/>
                <w:sz w:val="22"/>
                <w:szCs w:val="22"/>
              </w:rPr>
              <w:t>une</w:t>
            </w:r>
            <w:r w:rsidRPr="00AD14B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courbe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F317DD" w:rsidRPr="00DF0975" w:rsidRDefault="00DF0975" w:rsidP="00DF097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F0975">
              <w:rPr>
                <w:rFonts w:ascii="Arial" w:hAnsi="Arial" w:cs="Arial"/>
                <w:b/>
                <w:bCs/>
                <w:sz w:val="22"/>
                <w:szCs w:val="22"/>
              </w:rPr>
              <w:t>Traitement – Analyse des données</w:t>
            </w:r>
          </w:p>
        </w:tc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" w:space="0" w:color="000000"/>
            </w:tcBorders>
            <w:shd w:val="clear" w:color="auto" w:fill="D9D9D9" w:themeFill="background1" w:themeFillShade="D9"/>
          </w:tcPr>
          <w:p w:rsidR="00F317DD" w:rsidRDefault="00F317DD" w:rsidP="00F317DD">
            <w:pPr>
              <w:snapToGri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Ajouter un commentaire</w:t>
            </w:r>
          </w:p>
        </w:tc>
      </w:tr>
      <w:tr w:rsidR="00F317DD" w:rsidTr="00FA2AD1">
        <w:trPr>
          <w:trHeight w:val="3820"/>
        </w:trPr>
        <w:tc>
          <w:tcPr>
            <w:tcW w:w="201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FFFFFF" w:themeColor="background1"/>
            </w:tcBorders>
          </w:tcPr>
          <w:p w:rsidR="00F317DD" w:rsidRDefault="00FA2AD1" w:rsidP="00F317DD"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85376" behindDoc="0" locked="0" layoutInCell="1" allowOverlap="1" wp14:anchorId="0B409ADE" wp14:editId="4881E8B3">
                      <wp:simplePos x="0" y="0"/>
                      <wp:positionH relativeFrom="column">
                        <wp:posOffset>-4082</wp:posOffset>
                      </wp:positionH>
                      <wp:positionV relativeFrom="paragraph">
                        <wp:posOffset>-3991</wp:posOffset>
                      </wp:positionV>
                      <wp:extent cx="3024557" cy="2446557"/>
                      <wp:effectExtent l="0" t="0" r="10795" b="5080"/>
                      <wp:wrapNone/>
                      <wp:docPr id="41" name="Groupe 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24557" cy="2446557"/>
                                <a:chOff x="0" y="0"/>
                                <a:chExt cx="3024557" cy="2446557"/>
                              </a:xfrm>
                            </wpg:grpSpPr>
                            <wpg:grpSp>
                              <wpg:cNvPr id="40" name="Groupe 40"/>
                              <wpg:cNvGrpSpPr/>
                              <wpg:grpSpPr>
                                <a:xfrm>
                                  <a:off x="0" y="980578"/>
                                  <a:ext cx="3024557" cy="1465979"/>
                                  <a:chOff x="0" y="-152653"/>
                                  <a:chExt cx="3024557" cy="1465979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8" name="Image 28" descr="Une image contenant texte, carte&#10;&#10;Description générée automatiquement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132861"/>
                                    <a:ext cx="1133475" cy="118046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g:grpSp>
                                <wpg:cNvPr id="39" name="Groupe 39"/>
                                <wpg:cNvGrpSpPr/>
                                <wpg:grpSpPr>
                                  <a:xfrm>
                                    <a:off x="580263" y="-152653"/>
                                    <a:ext cx="2444294" cy="1411764"/>
                                    <a:chOff x="-29" y="-152653"/>
                                    <a:chExt cx="2444294" cy="1411764"/>
                                  </a:xfrm>
                                </wpg:grpSpPr>
                                <wps:wsp>
                                  <wps:cNvPr id="35" name="Connecteur droit avec flèche 35"/>
                                  <wps:cNvCnPr>
                                    <a:stCxn id="38" idx="1"/>
                                  </wps:cNvCnPr>
                                  <wps:spPr>
                                    <a:xfrm flipH="1">
                                      <a:off x="468604" y="1058505"/>
                                      <a:ext cx="1408596" cy="61606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rgbClr val="FF0000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6" name="Connecteur droit avec flèche 36"/>
                                  <wps:cNvCnPr>
                                    <a:stCxn id="37" idx="3"/>
                                  </wps:cNvCnPr>
                                  <wps:spPr>
                                    <a:xfrm flipH="1">
                                      <a:off x="-29" y="7073"/>
                                      <a:ext cx="1803252" cy="321689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rgbClr val="FF0000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7" name="Ellipse 37"/>
                                  <wps:cNvSpPr/>
                                  <wps:spPr>
                                    <a:xfrm>
                                      <a:off x="1717431" y="-152653"/>
                                      <a:ext cx="586106" cy="187423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8" name="Ellipse 38"/>
                                  <wps:cNvSpPr/>
                                  <wps:spPr>
                                    <a:xfrm>
                                      <a:off x="1779957" y="1024650"/>
                                      <a:ext cx="664308" cy="234461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pic:pic xmlns:pic="http://schemas.openxmlformats.org/drawingml/2006/picture">
                              <pic:nvPicPr>
                                <pic:cNvPr id="27" name="Image 27" descr="Une image contenant capture d’écran&#10;&#10;Description générée automatiquement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783" r="18020" b="470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69290" cy="11334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94D8856" id="Groupe 41" o:spid="_x0000_s1026" style="position:absolute;margin-left:-.3pt;margin-top:-.3pt;width:238.15pt;height:192.65pt;z-index:251685376;mso-width-relative:margin;mso-height-relative:margin" coordsize="30245,24465" o:gfxdata="UEsDBBQABgAIAAAAIQCF6abFFwEAAEcCAAATAAAAW0NvbnRlbnRfVHlwZXNdLnhtbJSSQU7DMBBF&#10;90jcwfIWJQ5dIISSdEEKu1KhcgDLmSSGeGx5TGhvj5O2ElQpEkt75v35f+x8uTM9G8CTtljw2zTj&#10;DFDZWmNb8LftU3LPGQWJtewtQsH3QHxZXl/l270DYpFGKngXgnsQglQHRlJqHWCsNNYbGeLRt8JJ&#10;9SFbEIssuxPKYgAMSRg1eJlX0MjPPrDVLl4fnLw7aDl7PDSOswquzSgwFcQss1k/zyIOWz5PeOjp&#10;DJHO9VrJEPchBqzPsiTHHGkkpx7qtKObGPbChLHyO8bPAUfuJT6A1zWwjfRhLU0MK2pPAha2sir9&#10;W2M0aSixTaMVpJWn1USdPF3Sru0Xehj+K15F7BWGk7qYvkH5DQ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KAAAAAAAAACEADKtXaLE/AACxPwAAFQAAAGRycy9tZWRpYS9pbWFn&#10;ZTIuanBlZ//Y/+AAEEpGSUYAAQEBANwA3AAA/9sAQwACAQECAQECAgICAgICAgMFAwMDAwMGBAQD&#10;BQcGBwcHBgcHCAkLCQgICggHBwoNCgoLDAwMDAcJDg8NDA4LDAwM/9sAQwECAgIDAwMGAwMGDAgH&#10;CAwMDAwMDAwMDAwMDAwMDAwMDAwMDAwMDAwMDAwMDAwMDAwMDAwMDAwMDAwMDAwMDAwM/8AAEQgB&#10;KgDE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e4/wCPST/dNeKf8E6Of2TdH/7C2t/+ni9r1b4haxN4f8Ca3f2+37RY2M08W4ZXcsbEZ9Rk&#10;dK85/YS0eHSf2Pfh5NGTu1jRodbuNx4+0Xw+2T7fRfNnk2jsuBk4ydI/w36my/hP1X6nsFFN85f7&#10;y/nR5y/3l/OszEdRTfOX+8v50ecv95fzoAdRTfOX+8v50ecv95fzoAdRTfOX+8v50ecv95fzoA5f&#10;456ZPrPwZ8WWtrDLcXV1o93FDFGu55HaFwFA7kkgYrD/AGStRt9U/Zp8CSW00c8ceh2luzRtuCyR&#10;xLHIhx/ErqykdipHau91ORW06bDL9w9/avIP+Cfsij9kzwvllX577jPT/TritV/D+Zuv4L9f0PaK&#10;Kb5y/wB5fzo85f7y/nWRgOqG6/1En0qTzl/vL+dcH+07qUmm/s4fEK4tbiS3uLfw1qMkUschR4nW&#10;1kIZWHIIIBBHIqo7lQ+JHzD8K7yK8/Zu/Zd8uRZPL8Wxo21gcEWt/kHHcenWvtpRlR9K/Pf9mSxh&#10;034YfC2GCGK1iX4xX5EccYjUEwXpJwOMk5Pua/QZJVCj5l/OujFxUZcq8zsx0FCfKvM8V/bA/wCR&#10;v+Cv/ZQIP/TbqNeo/Er/AJJvr/8A2Dbn/wBFtXln7X0gbxf8FcYP/FwYM4PT/iWajXqXxKkU/DrX&#10;vmX/AJBtx3/6ZtWfSJl0gfnT/wAE4z/xeP4b/wDXfVP/AE0aNX6aV+Zv/BOUbfjD8N88Dz9U/D/i&#10;UaPX6Yecg/iX866MwadXQ6c0leu7DqKAciiuE80KKKKAOb+L/wDySnxN/wBgq5/9FPXhPww0631P&#10;9iX4A2t1Gs9rcaTogliYnZIBpZOCAeRkA49h6V7t8YP+SU+J/wDsFXP/AKJavEfhGcfsZfs+/wDY&#10;K0X/ANNRonJqi2i5u1Fnjnw5+L154g8B6PfXnwr8E3V3d2qSzS22sS2sMrEDLLE0EjIp67TIxHTJ&#10;61s/8LHfP/JJPCH4+IH/APkSvNtI8bv8Of2ctJ1qPT7nU0sbG3eWC3GZPK3KJGA77UJbBxnB5FUv&#10;hZ8RPF3xc8brq8NjDpfw+RZBbPOu271NgCiuFPKpu5HA4Xkk/KD2eDUqVCUpupNJ2Wyv1emx8NPO&#10;Kylyczu/uPe/gjrmj/FHxzfaHqnw/wDD+jTWcNvcb4L03iyrK7pjmOPaRs9DnNe5f8M3eDR/zA7H&#10;b7RivAf2aPl/aI1j/sF2H/o+avrdjj3/AK1jGPs+aF21Fuze59NldaVXDqU3rqcL/wAM3+DSP+QJ&#10;Y/8AfoUL+zf4LI/5Adj/AN+xXwX4/wD2gvHnwRg/aS1y/wDFPiC68I6vr19oVjPLqD7vCl4ljbNb&#10;GA5zFFIzspCEAOytxzXsngj/AIKA+LLC2tVg8I6Xq/g/wpPo/h/XtUvNeePWpru7ghbzYLUwsksa&#10;+apZnnRz821W77fZTf8AWlz1JRa1PpD/AIZv8G/9ASx/790v/DN3g3/oCWP/AH6FfNGn/wDBRv4o&#10;eJo/Dy6L8LvCdxN4y8Q6voeji48WSQqsen/aPMuLki0JQN5AwqCRvmPHAzd+GP8AwUr8TeINAtdd&#10;8V+DPC/hHw7rOj399pt1J4iluXS5s3aOWO4VLX5I2ZTsaMyMQRlFJxVcst+xJ9EN+zj4Nwf+JHZf&#10;9+xSQ/szeCbWEJH4f06JB0VIAqjvwAMV8k/Cz9u3xX+038XvhV9v0bUfA9xY+MdT0fU9Pt7i+jt9&#10;TjTT/Njdkure1mZfmBCywDkZGeDX3lj5frRaSWpPNry9NGcL/wAM2+DP+gHZ/wDfsUf8M2+DP+gH&#10;Z/8AfsV3VFSBwv8Awzb4L/6Adn/37FNf9mrwXNG0cmg6e8bAqyvECrA9QRjH513lFNbh5nn0X7Lf&#10;gOERhfDOkqI3MigWyAI394cdevPWp/8Ahm/waD/yA7H/AL9iu6opuTb1KlJvVnBT/sz+CbmRPM8P&#10;6bJ5bblLQg7G6bhkZB5PPufWnt+zZ4MZSraHYspGCDCMGu6opJu4XbPPLX9lfwDaOph8L6PCyfdK&#10;WqqVzgHoO4AH0A9Kmuv2cvBsEEj/ANh2LbVLYMfWu9qHUP8Ajxm/3D/KhybeoSk5O7OF/Zm17TW8&#10;GTaRa3EbXGl6jfRNADkwL9rm2r1/u4/DFemV8n/sNyu37QHxRVmbautT4GTgfOTx+tfWFIkKKKKA&#10;Oa+MP/JKPE//AGCrn/0U1eJfCH/kzP8AZ99tK0X/ANNRr274wc/CnxN/2Crn/wBFPXiXwe+b9jX9&#10;nz/sFaL/AOmo1Uo81Jo0kr0mj5w+DPj+wm+E3h1oYdXuoXsItksGlXE0Mg28FXVCrKeuQSCK6KLx&#10;xYWsCxx2GuQxxqERF0O7VUUcAAeXwBwMe1e5f8Ev1x/wTZ+Bv/YlaYPf/j3SvWdWkYBvmYfjWtHM&#10;MZTjGMOXRWTad7etz5yWRu9+Y+aP2UL06z8c9Zvo7XUIbQ2FjCstzZy24dxNKxUeYq5IBHT1FfXz&#10;ZI4OD2PpXnFq7Nr9nlicTL3/ANqvR65YKesqm7bbPVweHdGkqdz5L8d/8E8fHfjnRvGmhS/FDwd/&#10;wivjy/mvtU0m4+Hi3CXZk2r+8f7eCzBEjXcAudgIANeoeF/2Gfh/YeKPD/ifVtBsNU8ZaFa28B1K&#10;Iz2ltdSQJsjmazWZoWdQBtaRXdcDDcCjR/29vhnrvxwuPh7DqmrR+IbbUTpBefQ7yHT5L0RrIbZL&#10;xohbvLtZTsWQsc4xXqnivxJb+DvD93qV1HfTW9mhkdLO0lup2H+zHGrOx9lBNXuuY7HfZnK6P+zX&#10;4G0B9Haz8N2du3h+7u7/AE/Dyf6LNdb/ALRIvzdZPMfOcj5jjFU739kf4b3/AISt9Cm8J6fJpFrb&#10;3NtDbl5dscdwxaZQd2fmZic5yD0Ir0KK8jks1n+ZIynmZdSpUYzyDyOPXpVPwv4u0vxvokepaPqN&#10;nqunzFljuLSZZYpCrFWAZSQcMCD7g09Qu0eefDX9in4Y/CFtNk8P+FYLKbSb2TUrWaW8ubqZLmSP&#10;ynlMksjMzGP5fmJ4r1McCkDZNKpz/npTJt1CiiipAKKKKACiiigAooooAKh1D/jwm/3D/Kpqh1D/&#10;AI8Jv9w/yoA+Yf2Gv+Tg/ip/2Gp//QzX1hXyf+w1/wAnB/FT/sNT/wDoZr6woAKKKKAOa+Lx3fCr&#10;xL/taVc/+inrxL4Nt/xht+z3/wBgrRf/AE1Gu0/bm8b3/wAM/wBkL4h65pbQrfafolxJCZE3IGKY&#10;5HGeppfGPgSx+F/gD4b+G9LEy6Z4evLTTbQSvucQw2csabjxk7VGT3rT/l2bbUvmcl/wTA/5RrfA&#10;z/sStN/9J0r1bV+hryn/AIJgf8o1vgX/ANiVpv8A6TpXq2r9DWZic/a/8jBZ/wDXdf516Qeleb2v&#10;/IwWf/Xdf516O/IOKJK6aYHxN8Lv2MfHvjH4x/EfWtd1w6T4Z0/4gT+JvD+htoZiudQuks7dYLk3&#10;jTENAJV+4IRnYRvry/wv4D+MD/DbxSui2XxusfGqeFdQh8US6vd6gbXUtXaVfIbTBKxj4G4g2YWM&#10;LwecV+lA2g0qnn6enpRbZ9un3Fyk3ufn7ffs7/FDUvGOreJprj4qS6lJ8QLKygtP7bvo7AaHJaW6&#10;XJFsriPyyxkJkILKykqynOfJIP2dviB8Pv2cvAvhXQ4fjV4P0nR9e1NfELW2k+Idbu/PM0jW0scc&#10;F7BO9uVKndG7wljlkY5r9XABQBwfTtzRdatClJt3PgDUdW+L2geI5PCa6f8AFrW7rV/G2jaxa61H&#10;pd7DZJpIjQTiSTOyD5lYvblsgnkHrX0R/wAE8fhlr/w++BMk/i6bxVL4o1jUry4vf7e1C4upo0+0&#10;yiIRpMxEUfl7cKgAIweeK93K5/qadjmq5u/9bE/ZUewUUUVIXCiiigAooooAKKKKACodQ/48Jv8A&#10;cP8AKpqh1D/jwm/3D/KgD5h/Ya/5OD+Kn/Yan/8AQzX1hXyf+w1/ycH8VP8AsNT/APoZr6woAKKK&#10;KAPC/wDgpT/yYt8UP+wFcfyrsvjz9zwj/wBhyP8A9ET1xv8AwUMT+2P2b7jw2flTx5rGmeE5J+rW&#10;iahew2pmC/xFBKWC5GcYyOtdl8eD8nhH/sNp/wCk89aP+HH1f6G0/wCHH1f6Hm//AATA/wCUa3wL&#10;/wCxK03/ANJ0r1bV+hryn/gmB/yjW+Bf/Ylab/6TpXq2r9DWZic/a/8AIwWf/Xdf516O/INecWv/&#10;ACMFn/13X+dekE0pXtoGvQ+Nz+1n8XbTxr498Teb4Lu/h34F8ZL4budJFhNFqZtjHbs1wtx5jIzq&#10;ZidnljIXGRXqF7/wUh+FdpY6rcR6jr14NI1Q6IUtdBvJ5b29UsGgtkWMm4dNrFhGG2gZOBWHpf7B&#10;et2/xL8VT3XxE8/wF4s8SL4mu/DsOhCG6edUiURNe+c26HMKkqIQTyNwovv+CfE2meFdNXw342k0&#10;bxNoPi2+8WaVqk+kLdwW8t35glhkt/NTzF2SMoIkQ5we2KcbW1/ruae7fQw/2gf+CoXhT4Q+Bl8Z&#10;aTeTeJ9Ll0V9Qg0O00a6bUHK3Udu7u6qTF5bPtaNk3A9cYr0nT/29vhve/EjQ/CL6lqdr4g12CKZ&#10;LafS7iIWZkGY4rhmQLBI2DhJNrHHSvNvEv8AwS0svEnhu4tZPGd4upXugXmk3V6dORhNc3V5Hdvd&#10;eWHAVRJHgRA/dwN2Rk3NK/4JtjTf2nLX4oS654N1XW7qK0GrtqfgiG6uJprdSqy2Vw0/mWWVPKjz&#10;Rnmqja/vGcttD6kooI5oqdbj6BRRRQIKKKKACiiigAooooAKh1D/AI8Jv9w/yqaodQ/48Jv9w/yo&#10;A+Yf2Gv+Tg/ip/2Gp/8A0M19YV8n/sNf8nB/FT/sNT/+hmvrCgAooooA8N/by/5J/wCCP+yjeFf/&#10;AE82ldh8duIPCP8A2G0/9J56439teT+3bb4a+Hbb59W1jx9otzaQnjzI7G6TULk56DbbWsz4PXbg&#10;ckCuy+O3MXhL/sOJ/wCk89aS+BI2l8CPN/8AgmB/yjW+Bf8A2JWm/wDpOlerav0NeU/8EwP+Ua3w&#10;L/7ErTf/AEnSvVtX6GszE5+1/wCRgs/+u6/zr0gnArze1/5GCz/67r/OvSD0oAzv+Ew0n+0Psn9q&#10;ab9q3bPJ+1J5m7025zn2rRB+b0FfB3ij4a/Cv4z/ALdd3rmk6P4asYvhJctqeo3cFysN5r+ueXvj&#10;tR8251jGGfA6lBVfw/8A8FJviJoXw9uvF2qDwf4ktda8L3/iKx0jS43ju/DzQSKqQ3bbm3/eG47U&#10;II6Gpi727lNM++c0A5r4T1n9uL4veFdPbw/b6l8O/FviK61rQrK21uxt5I9Njj1GRkaN0DsfMj27&#10;gQ3zA8gVofB39tf4uT/Fnw7pvixvB95o9x4wvPBN4NPs5IpppoYfNW7QsxCKcgGPn13Vor3swlFx&#10;Vz7cooBz1oqdgvdXQUUUUEhRRRQAUUUUAFFFFABUOof8eE3+4f5VNUOof8eE3+4f5UAfMP7DX/Jw&#10;fxU/7DU//oZr6wr5P/Ya/wCTg/ip/wBhqf8A9DNfWFABRRRQB4X+0mv/ABlD+zv/ANjRqf8A6j+q&#10;V2fx56eE/wDsOp/6Tz1xn7SB839qP9nlV+Zk8TapIwHVV/sDU13H23Moz0yw9a7P49Hjwn/2HU/9&#10;J562qaxj6fqb1vhh6fqzzb/gmB/yjW+Bf/Ylab/6TpXq2r9DXlP/AATA/wCUa3wL/wCxK03/ANJ0&#10;r1bV+hrEwOftf+Rgs/8Aruv869IYZHevN7X/AJGCz/67r/OvSCcCh+YHncP7Inwrt/Gn/CSR/Djw&#10;OniH7T9sOprolsLszZz5nmbN2/8A2s5rY8N/AfwT4N1DWLvSfCPhvTLrxFu/tSW106GF9RznPnFV&#10;zJnJzuz1ry+2/b0s5v2lY/hg/wAPfiNDrEiNci8k0kiyFssixtc+ZnHlBmHPvXtUPjHSLmGaSHVN&#10;Oljtn8uV1ukZY29GOeD7GiMbJW2H1Zh+FPgF4G8DaFFpei+D/DOk6bDdrfx21ppkMMMdwpyJgqqA&#10;JBgYbrx1rQi+GHhyG6jnTQtIWaK7bUEcWibluWGGmBxxIRwW6kd6uHxfpI0lb7+1NP8AsMjbVuPt&#10;KeSx6cPnH4Zp83inS4Ps2/UrFftjbLfdcIPPb0Tn5j9M1Qi/RWFr3xN8P+GdN1C7vda0uCHSrZ7u&#10;7LXSZgiQEs7DOQBg1F4Y+Lfhnxn4V0nW9N1zS7jS9eiSawuBcoFugwBXZk8kgjgc1K1H5HRUUBs0&#10;U9hBRRRSAKKKKACiiigAqHUP+PCb/cP8qmqHUP8Ajwm/3D/KgD5h/Ya/5OD+Kn/Yan/9DNfWFfJ/&#10;7DX/ACcH8VP+w1P/AOhmvrCgAooooA8N8Yr5n/BRPwArfMsfw+8RSKD0Vv7R0Rdw98Mwz1wxHeuw&#10;+PHXwn/2HE/9J565Hxed3/BRPwHj/onniL/05aHXXfHjj/hE/wDsOJ/6InrSey9DaptH0PN/+CYH&#10;/KNb4F/9iVpv/pOlerav0NeU/wDBMD/lGt8C/wDsStN/9J0r1bV+hrMxOftf+Rgs/wDruv8AOvSM&#10;Zrze1/5GCz/67r/OvSKA16Hhniv4Q+Jpf21/+E2sLO3k0mPwLdaPHNLKMG8a4ikRCvXBCHJ6V8We&#10;BP8Agnt8XPE8fjL+3fDN/pkPizVdBur+zOpwR28zW+oGW7aBYT8sZiPG472HBr9Rgu7/ABox/PrR&#10;FtWXkU5f5n50fF/9mLUvgJY6g2o+FdN1T4Z6d41v9SsPDc2uxWUJtZtOjSKWPzXC4juA7+WTkYJA&#10;zXm/wc/Y+8ffFjwT8E/F39n+MNU8K2unTCCz0fU7eObSp/7RkkWdzccshi4DJ8xHsa/T34h/CTwr&#10;8XNOhs/FXh3RfEVnbyCaKHUrNLmON+m4BwQD71t6bptvo9hDa2kMNta2yLHDDEgWOJQMBVA4AAHQ&#10;VUW7W6he3oz89LH/AIJoeJT4b02aXw3BJruraj4mj8QzXF/5jXdjdwzC0jk+bDLvKEKPunmuP1//&#10;AIJ+eP761+D/APxQ/inTPD3hXQE0q40TQdUsopNO1CORC16fMJUrIFPKHeK/UHbzQBj+ntSjo9AK&#10;nh6BrXQ7OJ/O8yOBFbzW3SZCjO49z6n1q5QBiim+5KslZBRRRUgFFFFABRRRQAVDqH/HhN/uH+VT&#10;VDqH/HhN/uH+VAHzD+w1/wAnB/FT/sNT/wDoZr6wr5P/AGGv+Tg/ip/2Gp//AEM19YUAFFFFAHhv&#10;ghf7c/4KB/EGS6zO3hzwVoMWm7v+XNby81VroL/11NlaFv8ArgnTnPY/HoYHhP8A7Dsf/oieuO+B&#10;v/FS/tg/GzXovktdPj0Lwg6N957m0t59ReQf7Bj1m3Ud90b9sV2Px5GF8J/9hxP/AERPWtX4reS/&#10;I2r6St5L8kebf8EwP+Ua3wL/AOxK03/0nSvVtX6GvKf+CYH/ACjW+Bf/AGJWm/8ApOlerav0NZGJ&#10;z9r/AMjBZ/8AXdf516QeRXm9r/yMFn/13X+dekEZHp2z6UpbaAfFvgX/AIKC6j8HPFnjjS/HMuv+&#10;OL6bxtf6J4bstG0dfOht7azjumVgrfNhXb5jj7orW8K/8FXdJ1r4u+JFuvDusWfw10PwXa+Lh4jk&#10;gKoqSeZuVx2+5tHfcCO1d14I/wCCeHhjwj8TLzxVNr/iTVdRu9ZvtcAup18uGW7tvs0iqAB8ojCg&#10;D1UVn2//AATD8C22mtpo1DxA2jXnhg+FNRsGnUw6la7nZDJxnejSMQRV6X+X6GkuW90Yvhv/AIK5&#10;+A/GXhvSbrR/DvjLVNS1rUZdNt9LtLHzbrekDXG4gHAUxqxBz2rvtU/by8IWnghNcs7XVtShbR31&#10;p4oYgJIYlk8oq+4gK+8FcH0NZvwW/wCCfXh/4P6p4YvDr2ua3N4Ru5brTzcpDEF8y3a3ZXEaKGGx&#10;j15zVbXP+CbPgnWPCnjDS47/AFyyHjDVo9XedJwzWEiMGEcKsCoi3fMUIIJJ4qZmcTxT4zf8FPtV&#10;8X+HLXxN8NbxbXQr3wdeaqsV9ZhpobyHUIbY7uegVnGBwcg17Z8Of+CkvgLx5+0T/wAKutpL6bXr&#10;dvsk14sQ+yfa1jV3gBzncMjtisrSP+CVfw/0rwRDoZvtemhj0u50pnMyqzx3F0l1I2FAAbzEGMDA&#10;BxXRfDz9gDwz8K/2gb7x9oGrapYPqlwb280vy4WtppygRpNxTzFLADIDYyK0028ipu8V31/M97Bz&#10;RQBRUPsSFFFFIAooooAKKKKACodQ/wCPCb/cP8qmqHUP+PCb/cP8qAPmH9hr/k4P4qf9hqf/ANDN&#10;fWFfJ/7DX/JwfxU/7DU//oZr6woAKKKKAPD/ANhEjX/grqHjCT99c/EDxJq/iBb3vqdk97LDpk4/&#10;2TpcNgE6fIiZ5zXXfHrr4T/7Dif+iJ6d+zN8JZPgH+zt4D8DzXSX83g/QLDRZLlF2rcNbW0cJkA7&#10;Bimcds0349nI8J/9hxP/AERPWlaV5tra5tWknUbjtc83/wCCYH/KNb4F/wDYlab/AOk6V6tq/Q15&#10;T/wTA/5RrfAv/sStN/8ASdK9W1foazMTn7X/AJGCz/67r/OvSDyPevN7X/kYLP8A67r/ADr0g0MD&#10;nPEnxd8K+EfEVnpGreJND03VdSI+yWd1exw3FyScDYjEFueOBXRKMH6V+fHi/wAf2XgD4j/EKTWN&#10;L8J6p8TpPHVuLC08S2TTXV7pDJCIBp7AZXaxmOV6N17VoeG/2yfiPqHxavj/AMJbbTakdb1fTbnw&#10;N/ZaiTRrK2ilaC9Mv3zu2I2W+U78DtRG7V3uVy+9ZbH3xRX5y+Ffjp+0LrvhfRbi5+JNrDca78OX&#10;8dO0XhyPFpcQtEPsig9UkEmWJ+YEHHFSeIv2v/jp4okvte0nxNY6PptiPDMKaYdFE3myalEPtDs5&#10;5whO5QOhGDxVRTbsgt3P0WxQa/N347ftnfHH4T+Hr/wna+JLG61DT/HM+gzeLr60hsY4rVbVZ4t4&#10;YGJWZ2KZPB7c194fs8+JNW8YfBHwvqmu3Gn3msXlhG95PYSiW2mfoWRhwQevHFDRMrxaT7XOyooo&#10;qQCiiigAooooAKKKKACodQ/48Jv9w/yqaodQ/wCPCb/cP8qAPmH9hr/k4P4qf9hqf/0M19YV8n/s&#10;Nf8AJwfxU/7DU/8A6Ga+sKACiiigBo+Xt+lcD8ev+ZT/AOw6n/pPPXoFef8Ax6/5lP8A7Dqf+k89&#10;AHmv/BMD/lGt8C/+xK03/wBJ0r1bV+hryn/gmB/yjW+Bf/Ylab/6TpXq2r9DQBz9r/yMFn/13X+d&#10;ekV5va/8jBZ/9d1/nXo7NgetGnUDP1HwhpOr6tb6hd6Xpt1f2n+ouZrVJJoP91yMr+BoTwlpMesT&#10;aiumaauoXKeXNdC2QTSr/dZ8ZYexNeFRfth+Nk/axh+GE/wnWCOazk1Uaz/wlEDRiwSVImmMPlbt&#10;2XHyZzjvXq1n+0B4D1Ky1C6t/Gfhaa10mYW97MmqQNHZyscKkh3fIxPABwTRHZWK16nSroFiiqq2&#10;NmNkXkACFcLH/c6fd4HHTimDw7pyoVFhY7SUyvkLg7fu9u3b0rn2+PfgYeDIfEbeMPC6+H7ib7PF&#10;qR1SD7HJJnGxZd20tntnNSXXxw8GWK6U03izw5EuuOYtNL6lCBqD5xtiO794c8YXNPfQRsan4P0j&#10;XLOa3vdK028t7hxJNFPbJIkr9mYEEEj1PNXNP0+30qxjt7WCG2t4RtjiiQJHGPQAcAfSuD8T/tUf&#10;DvwlputXF1408NNJ4fsptQv7aLU4JLiCGIEuxj3ZGMEc454qPwX+1t8OfHngDwz4ks/GXh6HS/F0&#10;aPpLXWoQxNdswB8tQW5kGQCoyQaPJBZno2aM1h+G/iX4d8X67qGl6Tr2j6lqWktsvbW1vI5p7NvS&#10;RFJKH2YCuV8cftSeDfCnhTxJfWWv6HruoeGdLn1WfS7HUoZLpoolZm+UMSv3SMkYzSCKvsejUV5D&#10;rP7Xml6N4e+GN9/Z1xP/AMLOu4LS3jW4TdYmWEyhn4+bAGOMc169TsxBRRRSAKKKKACodQ/48Jv9&#10;w/yqaodQ/wCPCb/cP8qAPmH9hr/k4P4qf9hqf/0M19YV8n/sNf8AJwfxU/7DU/8A6Ga+sKACiiig&#10;Arz/AOPnTwn/ANh1P/RE9egV5/8AHzp4T/7Dqf8AoiegDzX/AIJgH/jWt8C/+xK03/0nSvVtX6Gv&#10;Kf8Agl6m/wD4Jr/A3/sStN/9J0r1nVbXcTQBzlr/AMjBZ/8AXdf516QDzXn9vY4121bd92Zf516A&#10;ASP1oA8Z8TfArxBf/tdN49sZ7GLT18GXWgxbzukS6eeORGK4wVGw5r5D8Ef8EsPiVrM3ii48Vw6E&#10;03iLU9Dub9JNUN3DqH2O/M88gQIqxK6H5YwDg5Ga/SPY3ofyo2N6H8qcXbbtYrmeh+en7R37Pcn7&#10;Lc2o+LL2P4dnw/8A8Jpf6tp3h/WbkWtjJBc6dHbkouwqsySKzhQvPbBOa4T4Ef8ABPLxb8RvAPwd&#10;8Ztoranp0GlSQzaMuvS6L/Zoa/e4jnQbG3goRhDg4I5r9Odb8L6f4lhSLUtOstQjjbeiXVusyqfU&#10;BgcH3q3FbrbxLHHGERAFVVXAAHQAUotpWYczWx8L6V/wS61ex8K6DCtn4Xh1WLVfEdzqt1gO91b6&#10;hDKkKMxXL4Z1JU8DGa47xH/wTH8d69P8ML6+8M6XdQ+FPD6eHr7RdM8UNpcMBikVlvUdIyshcL8y&#10;FQR/er9G9jeh/KjY3ofyprQOZ3PnD9jb9nzxj8Fvip40uNQ03S9D8H6iyNptpHdpfXUkp+/K8+xX&#10;2nsjlsdq+Vf2WP2N/F/xv+Es0lv4b8L+HdOhXxPFb6wkxGoa1PeNLEsU67cpGp5JJIPYCv052t6H&#10;8qitbCOxi8uGGOGPOQsaBVz34FF3dthT91aHx5o3/BK/w38Ppvgvq3hXw14f0fxF4Hv7e41u8jml&#10;zOiW5jkCbiQSWOegr7HFLsb0P5UbG9D+VNyZIlFLsb0P5UbG9D+VSAlFLsb0P5UbG9D+VACVDqH/&#10;AB4Tf7h/lU+1vQ/lUOoq32Cbg/cbt7UAfMH7DX/JwfxU/wCw1P8A+hmvrCvk/wDYa/5OD+Kn/Yan&#10;/wDQzX1hQAUUUUAFef8Ax86eE/8AsOp/6Inr0CvP/j508J/9h1P/AERPQB5r/wAEvHx/wTW+Bv8A&#10;2JWmf+k6V65qlwq5ryP/AIJgH/jWt8C/+xK03/0nSvVtX6GgDJtr1W1u1X5vmmX+ddN4p8A6T41e&#10;FtTs1umtwwjJYjaGxnofYflXH2v/ACMFn/13X+dekHkUAcj/AMKI8K/9AiH/AL7b/Gj/AIUT4U/6&#10;BMP/AH23+NcX4o8e+PdE+Nmk6DbX3hW80++la6uohZSrPY2K8tIz+Zt3E8D5eSa6PRf2m/BmvT6g&#10;IdUaOPT4JLp5p7eSGKWJDhnjdgBIoPGVzRurgaP/AAofwr/0CIf++3/xo/4UT4U/6BMP/fbf41jr&#10;+1T4J/4R+bUpdSurW3hnitmjmspYpt8v+rxGV3EN2PQ1N4R/ae8HeNtfs9L0/ULhry+d4olktJIl&#10;81Rlo2ZlAWQDnaeaYGj/AMKJ8J/9AmH/AL7b/Gl/4UR4U/6BMP8A323+NU/G37R3hP4feK20XVNQ&#10;mh1CNYnlVLaSRYEkOEZ2UFVUnjJIqST9ofwpH41k0BtQk+3RyeSz/Z5Db+Zjd5fm42b8fw5zSWoF&#10;j/hRHhT/AKBMP/fbf40f8KJ8Kf8AQJh/77b/ABrnp/2v/AUFnDMdSvGS5EjwhbCYtKkbbXdQFyVU&#10;g5PStHw5+0p4R8VpqDWF7dXH9m2ovXAs5QZYTwJIwV/eL2yuaANA/AnwoP8AmEw/99t/jR/wojwp&#10;/wBAmH/vtv8AGud0L9oqz8d+PfC9n4fkhvNI1qK7M0skbxzQyQ7Rt2nGDk85FeoZqrO12ByP/CiP&#10;Cn/QJh/77b/Gj/hRHhT/AKBMP/fbf4111FSByP8Awojwp/0CYf8Avtv8aP8AhRHhT/oEw/8Afbf4&#10;111FAHIj4EeFP+gTD/323+NB+C/hnTB9pg0uOOa3/eRtvb5WHIPX1rrqh1D/AI8Jv9w/yoA+Yf2G&#10;v+Tg/ip/2Gp//QzX1hXyf+w1/wAnB/FT/sNT/wDoZr6woAKKKKACvP8A4+dPCf8A2HU/9ET16BXn&#10;/wAfOnhP/sOp/wCiJ6APNP8AgmB/yjZ+Bn/YlaZ/6TpXq+sdDXlX/BLsbv8Agmv8Df8AsStN/wDS&#10;da9b1O3Vs9aAObtP+Rgs/wDrsv8AOvRs8cVwMFmo1y1P/TVf511uveL9J8LGNdS1TTtOacbkF1cp&#10;DvxjONxGcZHT1oA8J8O+D/iNp3xZ169l0XzNP8R3vlXNzJdwNJHaD5FVPkyFC5bGc5NdFF+yLDfe&#10;G/7H1PXbq80+x06XS9NVIUje1ikYEszAfOwwAM16J/wtzwp/0M3h/wD8GMP/AMVR/wALc8KZ/wCR&#10;m8P/APgxh/8AiqErDd2cU/7NMms6lDqOta5JfalFd2Vx5qW6RoUtWLIm0cck8mrdj+zfa2WtW18u&#10;o3G631+XXtvlr8zumwxn2HXPWuq/4W34U/6Gbw//AODGH/4qj/hbfhX/AKGbw/8A+DGH/wCKo1uJ&#10;ttanNeO/2erXxxqfim5k1CaF/FFlb2T7UVvIELbgRnrms6D9mIQanNH/AG5cHQ5NRbVvsXkLv+0M&#10;oUnzOu3jOK7X/hbnhT/oZvD/AP4MYf8A4ql/4W34V/6Gbw//AODGH/4qheQeZx2k/sxWelQabGNS&#10;nk/s3RrrR1LRr8yzsxL/AFG7pVHW/wBk6HVNGtbWHW7u1a00SPRQyRr+8RJRJuYdwfukdMGu/Pxb&#10;8KD/AJmbw/8A+DGH/wCKo/4W54U/6Gbw/wD+DGH/AOKoGcR8K/2WLP4X61pd9DqDStpst3KIo7dY&#10;oibggkADoFxxivWAMCue/wCFueFD/wAzN4f/APBjD/8AFUf8Lc8Kf9DN4f8A/BjD/wDFU+bSwjoa&#10;K57/AIW34V/6Gbw//wCDGH/4qj/hbfhX/oZvD/8A4MYf/iqQHQ0Vz3/C2/Cv/QzeH/8AwYw//FUf&#10;8Lb8K/8AQzeH/wDwYw//ABVAHQ1DqB/0Cb/cP8qxP+Ft+Ff+hm8P/wDgxh/+Kpk3xR8M38LQw+It&#10;DmmmGyONL+JmdjwAAGySTxgUAfP/AOw1/wAnB/FT/sNT/wDoZr6wr5P/AGGv+Tg/ip/2Gp//AEM1&#10;9YUAFFFFABXn/wAfOnhP/sOp/wCiJ69Arz/4+dPCf/YdT/0RPQB5r/wS8JX/AIJr/Az/ALErTf8A&#10;0nWvWtWudmflryX/AIJgH/jWt8C/+xK03/0nSvVtX6GgDHt73OuWo2/emUfrXd3NjDeFfOhhk252&#10;70DEZ+orzy1/5GCz/wCu6/zr0g8e1AFX+xrP/n1tf+/S/wCFL/Ytn/z6W3/fpf8ACvNPCcuu/F7x&#10;ZrV8PEd/odn4d1dtPhsLJY9lzsVGLTllJO7fjAxwK5b4X/tRalZavc2fiPTbybT59a1Gxt9XMiBM&#10;wb3EQjAzgIpAbPXjHeiOo99j3P8AsWzb/lztev8AzyX/AAo/sWy/59LX/v0v+FeLav8AtXNe+Drm&#10;5vNB1fQY7mxGqaXNDdxSSXlvvUBuVxG2GU7SDwTzXbfDf44w/EPxdqGhx6bdWt9oakah5kissBOP&#10;L5A+bevzD6UIXmdp/Yll/wA+dt/36X/Ck/sWzx/x6Wv/AH6X/CvD/Ev7UGot4+8OyQ6bfaX4TN5f&#10;JNetIj/2ikELFhsxlMMpxzziul+CP7TFv8d9G1m4tNKvtL+xQefC8ySbZkKkqwLRoN3QlRuHuaW6&#10;ugejsz0v+xbLH/Hpbf8Afpf8KP7FsT/y6W3/AH6Xj9K8g8C/FjXPD/wRXxprV7Dq0VxbqIbWRxbs&#10;0okZT8wViSeMAKTx0p/hL9six8WW2gtHoOoQy+JIy9jG8oxIUYiYHKgr5YG7JHII6UwPXBotlj/j&#10;0tf+/S/4UDQ7Mf8ALrbf9+l/wrzH4FftVWHxy8T32n2Wk6haW9uGktrqRJNlyisVJJaNVU8cAM2a&#10;9YoDqVv7Es/+fW2/79L/AIUf2JZ/8+tt/wB+l/wqzRQBW/sSz/59bb/v0v8AhR/Yln/z623/AH6X&#10;/CrNFAFb+xLP/n1tv+/S/wCFRXukWkVnKy21urKhIIiXI4+lXqh1D/jwm/3D/KgD5h/Ya/5OD+Kn&#10;/Yan/wDQzX1hXyf+w0f+Mg/ip/2Gp/8A0M19YUAFFFFACbua8/8Ajy2f+ET/AOw4h/8AJeevOh8T&#10;P2nj/wA0l+D/AKf8lFvf/lTWbf8Ai340a54v8Kw+P/Anw/8ADehrqodbvRfFtxqlwZfIm2p5UljA&#10;u0gtlt+RgfKc8AF3/gmB/wAo2fgX/wBiVpv/AKTpXq+sdDXlf/BLwZ/4JrfA3/sStM/9J0r1zU4l&#10;OeF/KgDl7U/8T+0/67L/ADr0jqOK4WKBf7atWC/8tl/nXReKfG9r4QaFbq31WbzgSv2SwmugMYzu&#10;2Kcde/WgDyHX/wBnbxxqfxHuPEFnrXhXS2uJg00VnDqVut8it8gnSO8VJGC8EleeeMcV39p+z74b&#10;htLGKS1dxZX8+pqvnOUM8ysshwScqQ7YU8DNWP8AhdOkn/mH+J//AARXX/xFH/C6dJ/6B/if/wAE&#10;V1/8RQHUw9P/AGUfCen6PfWLLq11bXkAtEW41GaX7HAGDiKElv3aZC/KuB8ore8F/BXQ/APiC41T&#10;To7pb+8DLcSyXDyG53EH58n5iMcE9BxTf+F1aT/0D/E//giuv/iKP+F06T/0D/E//giuv/iKAMWD&#10;9lPwnD4oXVGj1KUxyzzR2kl/K9nA06lZdkJOxdwJzgdTWv8ADb4J6X8LdMuLHT7zW57K4j8lbe81&#10;GW4itk5+WNWJCAA4wMcU/wD4XTpP/QP8T/8Agiuv/iKB8adJ/wCgf4o/8EV1/wDEUegepFqvwF8P&#10;6p8OrLwyVvrbTdNlWe1e3u5IriB1YsGWRTuByT3rK0f9lHwloi2flR6o0mm7fsssl/K8kBDFiVYn&#10;ILFju/vZ5ra/4XVpP/QP8T/+CK6/+Io/4XVpP/QP8T/+CK6/+IoGM+HHwO0j4VajcS6Pc6zHa3BY&#10;rYy6hLLZ2+47j5cTHanPoBXZVyH/AAunSf8AoH+J/wDwRXX/AMRR/wALp0n/AKB/if8A8EV1/wDE&#10;UCOvorkP+F06T/0D/E//AIIrr/4ij/hdOk/9A/xP/wCCK6/+IoA6+iuQ/wCF06T/ANA/xP8A+CK6&#10;/wDiKP8AhdOk/wDQP8T/APgiuv8A4igDr6h1D/jwm/3G/lXLf8Lp0n/oH+J//BFdf/EUp+L2m6kR&#10;bx2PiJZJv3atJotzGgJ4GWKYA9STgUAeE/sMn/jIP4qcHjWp+cf7Zr6vLYNfn9+zv4o+MmhftM/F&#10;YeB/A/w/8QaWNbmCTax4rutNnb5uf3aWMwGDkff5H5V72fiX+06Tx8Jvg/8A+HFvf/lTQ9APoYNn&#10;1or56/4WV+09/wBEn+D/AP4cW+/+VNFFwO0/Yx1HXNV/ZU+H8viWTUrjXl0S2gvbrUY/Lur+SNBG&#10;bp16qZtgl2kBlEgBwQa0fj0Mf8In/wBh1P8A0nnrsf7e05f+X6zx2/fqPT3rh/jjq9rev4SWG6t5&#10;mOuIdqSBj/x7z+lOTu7iirKx57/wS+JX/gmx8DP+xK03/wBJ0r1nVrhgDXk3/BMD/lGv8DP+xK03&#10;/wBJ0r1bV/un8aQzFtrtm120XjBmUdPevQmbn+leb2v/ACMFn/13X+dekMdv4UpSsrgGMjO3jrSZ&#10;AH3a/Lvwhocmm/t4+KvFlz4ft9CWy+Js6x+NIdWeS6v1isLeT+xpLbYojjn5VW8yQEt9wda7rwp/&#10;wVN+NfiH4M3vjub4Z6Lpfh/WtTsLPw3e6p5VrZYuL1bYxyyw6hcSSsFbdvMNvgqQUyeKWyb7Fyg0&#10;7H6F5yfu0E7f4a+L7L9uX4tSeN9D8EtY/DmfxJ/wlV9oWr6rBa3p054bew+2boIvP3rLtIQq0rAH&#10;BzzivPfg5+2P8bfienj34meHPhGrWeoE2ml6pc26XcVpb29y0T5jj1ZpbjaqtIUSG1bPGGOMnLd2&#10;RP2eY/RIEZ+72zQCP7v6V8Oxf8FIPid41+Ovh/wp4B8G2PjzS7XSrHU/EWqWGli0SZLhmBaKO81G&#10;Ce0VNjZ3Q3JJ4wDweP8AGf8AwUD+N3ij4S3d0Ifh/wCH4/GGka8fD91ZW9611pcuntIBJMxuAH8x&#10;U4CBCjd2HFRzD5X/AF95+iWBn7ooPPb/AOtXwRe/8FBvil8NLX4TaGI/DfjC+1Sy0u28VXiaLLFF&#10;p816n7mRp5dRVtzcEokM5bnLJxjnPgn+1x48+HXwm8D+KPiNB4a8eao0vii5s76K1uoLy1hs0L+U&#10;HkmkBL425wAFAGMjNaRi7tdg5W3y9T9Ggw9KAP8AZ/Kvh3W/+Cg/xa8C+Crr+09P+GOs+INW0/St&#10;X0aTTUu4rOzhv51iWK6Rp5HZk3ZEiOgcggIvWvZf2Xf2r73xfpvijS/ibf8AgvRfEvhPW7vSZZbK&#10;c2VlqCW6iR5oo7iV3AVCC43ttHJOKIptcy2J20Pfd2R0H+fxo/L9ayfDfjzQ/GU9xFpGs6Tq0lqs&#10;bzLaXcc7QrIoeMsFJwGUhlJ6ggjitYVL0APwH60fgP1oxRigA/AfrUd83+hTfKv3D39qkxUOof8A&#10;HhN/uH+VAH5H2MevaH+1h+0leeGb7xLqUl2066vHpMN9Fc6BaB4jI8B3+TLI6KwAhTzFyTnOc9P8&#10;Utauv+ES+Gialf8AjZfh02r+K10abU5/EkUktgJ7T+zzM1gPtZPlmXZ9pAJXdnmvqL9ifVLS1/aC&#10;+KyTXNvCza1cAq8iqcbz2NfUv9raYyhTeWDKvABlXA/Wjrf5h1uj4P8AHKeA9V8M+B5LjxR+0Fp8&#10;S+GrVLZPCZ1NrCSMPLlibhPtBk37wTP+8wq54xRX3edZ00cC+sFA6DzF/wAaKzlFthdnz5N+09pt&#10;v8bofhnJ8YvhvH8QrmPzYvDjRY1ORNjPkQfa9/3VZunQViX/AO0l4f8AF3x70n4f/wDC0PAfiHxh&#10;ouqCa/8ADenlU1SyAt5fnkj+0SMqjcucr/EvIr8fvgn4z1LwF+2F/wAJF4t8P/BrxlqFx+0pqmkT&#10;adO86fEWw1F5nW3v45UYObKJGhCRENEdhyAT8vV/sW+MdE8OfGD4Lf2GdDHx08S/G7xnpPiqaCKJ&#10;9di0523SPLkeYqKsaeWXBUAttGScXSvOMWtW/wBbf5l1oqEpLt/wf8j9f/8AgmOjWv8AwTg+CEMy&#10;tDJF4L01XRxtZSLdMgjqDXqurcg+tfIX7c3xE+NnwQ8Q+HbX4X+F/iX8QrXVRIb6+09tNeHSArIB&#10;5olMbfMGJG0HhT3xXyXB+1/+2D8bP2kf7B+COsXPxA8LaXq5sNe1LUvCg0fRbFEDLIYNRkbdclZY&#10;5EOyE7WUjOMEuOui7ilZan6pWgxr1mdv/LZO2O9ejFwR94L746V+Uv8AwUt+O/7Uv7HfgvwLqGi/&#10;EPwjZQ+LfFFt4eudT1yzQafpfnhgkszADYgYDLHj+dZ/7Cn7XH7QP7SPgXxf/wAJF8U/AMes+FPF&#10;Fx4VtNR0+SAab4muEQOn2IsP3hIIG1CScZojaV7dAcbW8z7ih/YJn/4TG61Kb4u+NrvSr7XBr1zo&#10;cugeF/sNzOGUrvYaSJmKqqKJDJ5u1B8+Rmn/ABx/4Jq/Cv4o6HfQ6P4P8E+E9S1zWLPVNav7Pw9b&#10;edrKQXKTvDOVCGQSFcEsTjOSD0r8uvAH/BU39oTx7B8PdEh+JnhH/hOvFHj7UfCep6PHYRvdaXbW&#10;rOPPkgz5ka7RneRhu3NWvgV/wUL/AGrPix+0v8PfAtv8VPg/4q0/xVfahBJe+GZDdXTQW24tLNbv&#10;Gr2e0qFw4+YniiK5nb+ugXa17H7HeCP2evAPwz0nRbHw94O8K6HZ+G3kl0qGw0yG3j015FKyNCFA&#10;EZdSQSuCcnOa5nWf2EPgf4h1DXLu/wDhJ8Nb668TNv1eafw7aSSaocg5mLR5kOQD82elfnb8Jv2p&#10;f2m/iz4b+O/i3TPFWn3Hhb4W31zpGlRrpyfaNSurWMtcMSByobCgYBrwT9hz/gpn+2R+2B478H6f&#10;Z61ov2PxRbzNcTTR6PH9hcK2xlhiu3umUMPmDQq2MnFNe9Ky30Yn7sfK9j9nfEX7IPwm8YXXh241&#10;T4beA9Sm8JxrDoclzoltI+kRqQVW3LITEowMBMdK3B8CfA4srW2Xwn4bFvp6XEdtF/Z0O2BbjPnB&#10;Rtwokyd2PvZOa/JvwB4x/wCCjGvftV+Jvh7qHjb4ex2PhOxh1OfV18MXMdlqUchP7q2mKbWlGORn&#10;ivPPB/8AwVU/aO8c6Z8P9J0r4g+FdQ8f+KPFeq6DqOgQ2ET3djFZ7/neHO+MEKPmYYbtS6f16B1s&#10;j9g7D9iv4O6XrOi6hb/C/wCHsGoeHEEWl3Eeg2qy6aoYsBCwTMYBJIC45NbHh39mz4c+FNZm1LS/&#10;A/g/Tr+4uZryW5tdJgilkmmXbLKWVcl3UYZs5YcHNfjf4B/4Kl/tC/EGb4YaVpvxE8L6p4m8TWes&#10;XniHS7HTo7i60dLHf/rIVO+P7o+Vhlu1an7MX/BQ39oX45/Hf4UeGtN+N3gfxsnxH02+vr2y0rQ1&#10;tr3w75DYHnqWZ4+eCHVTntiqhFtpIUpWXM+h+uXgz9k/4XfDzQb7S/D/AMPfA+i6bqV2uoXdrY6N&#10;bQQ3VwrblmdFUBpA3IY8g85rVv8A4B+B9TvZ7q48J+Gbi4upJ5p5JNOhZ5nnTy5mYlclpEAVic7h&#10;weK+Zj8M/wBoU/8ANQLP3zZxn/2Wm/8ACs/2hf8AooFn/wCAcf8A8TSHdn1d4S+G/h3wHc3U2i6L&#10;pGkzXqRJcPZ2scLTLEgjjDFQCQiKFUHoAAK3N3+1+tfGv/CsP2hP+igWX/gJH/8AEUf8Kw/aE/6K&#10;BZf+Akf/AMRSEfZW4eq/nRuHqv518a/8Kw/aE/6KBZf+Akf/AMRR/wAKw/aE/wCigWX/AICR/wDx&#10;FAH2Vkf3l/OodQYGwm5U/I3H4V8d/wDCsf2hP+igWX/gJH/8RR/wrT9oYf8ANQLP/wAA4/8A4mgD&#10;J/ZbTxI37TXxW/szWtOs4W1ubCTafJM33ueVmTP5DrX0h5Pjf/oZND/8E83/AMlV5f8Assfs+eIP&#10;hT4h17VvEV9BqGpa7Obi4lhXaruepx717hTA58weOD/zMuif+Ceb/wCSqK6Cii7A4Ff2MfhVH8ev&#10;+FpL4F8EL8SNnl/8JINMX+0ceX5f+t25+5xnrjvU2g/sg/DHwr8atR+JOm+DPBlh8QNWjMN74gg0&#10;4JqFyh2ghpQu452jvztFWP8AhTnhH/oVfDf/AILIf/iaP+FO+Ef+hV8N/wDgsh/+JpR91LlD4r3/&#10;AKsdw2nhlx9qtcYx/H/8TUdrokNlbLDBJYwQoSVjjQqq5JJwAuOSSfqa4v8A4U74R/6FXw3/AOCy&#10;H/4mj/hTnhH/AKFXw3/4LIf/AImgN9zW+KnwV8L/ABy8CX/hfxlpOg+KPDuqII7vTtSt/tFvcL1w&#10;ysuD2/KvOdT/AOCenwufRfh1o+k+H/Dvhnw/8MNeTxHoul6VYRwW8N2gfaw/d5T5nLEoVLY2klSQ&#10;ew/4U54R/wChV8N/+CyH/wCJo/4U74R/6FXw3/4LIf8A4miOjuvUL9PkUtA/Yz+FfhX41X3xI03w&#10;P4JsfH2pIY7rX4dNVdQuFYAHdLtycgAUz4Y/sX/Cr4L/ABE1rxd4S8C+CfDvijxEzNqeqafpyw3V&#10;8Wbc29wuTk8n1NaB+DvhH/oVfDf/AILIf/iaD8HfCOP+RV8N/wDgsh/+Jo21XoG5ofDL4BeD/gxo&#10;eoab4T0Pw74d0/Vr6fUr23sbYxR3V1McyzOAvzO5HJPWuT+FX7Bnwb+BfxJvvGHg34d+AfDPirUt&#10;/wBq1XTtLWC6n3nc+XCZ+Y8n1rcb4OeEc/8AIq+G/wDwWQ//ABNC/Bzwjj/kVfDf/gsh/wDiaqLd&#10;7rfYJdn6ncfYsLj7Vb49Mv8A/E1554Z/Y4+Fvgr4y6h8RNI8E+CdN8d6qpS816201Y7+5B4O6UJk&#10;57+tW/8AhTvhH/oVfDf/AILIf/iaD8HfCOf+RV8N/wDgsh/+JpbaoN/dKvgP9jv4X/C34n61428N&#10;+CfBWheLvEeTqmsWWmrDeX+evmSBMtnv60z4WfsZ/Cv4HePta8VeDvA/gnwx4k8RknU9T03Tlt7m&#10;+JO473VMnJ5PrV3/AIU74R/6FXw3/wCCyH/4mj/hTvhH/oVfDf8A4LIf/iaa8geu53H9nr/z9W//&#10;AI//AIUf2f8A9PVr/wCP/wDxNcP/AMKd8I/9Cr4b/wDBZD/8TR/wp3wj/wBCr4b/APBZD/8AE1IH&#10;cf2f/wBPVr/4/wD/ABNH9n/9PVr/AOP/APxNcP8A8Kd8I/8AQq+G/wDwWQ//ABNH/CnfCP8A0Kvh&#10;v/wWQ/8AxNAHcf2f/wBPVr/4/wD/ABNH9n/9PVr/AOP/APxNcP8A8Kd8I/8AQq+G/wDwWQ//ABNH&#10;/CnfCP8A0Kvhv/wWQ/8AxNAHcf2f/wBPVr/4/wD/ABNH9n/9PVr/AOP/APxNcP8A8Kd8I/8AQq+G&#10;/wDwWQ//ABNH/CnfCP8A0Kvhv/wWQ/8AxNAHcfYB/wA/Vv8A+Pf/ABNH2D/p5t//AB7/AArh/wDh&#10;TvhH/oVfDf8A4LIf/iaP+FO+Ef8AoVfDf/gsh/8AiaAO4+wf9PNv/wCPf4UVw/8Awp3wj/0Kvhv/&#10;AMFkP/xNFAH/2VBLAwQUAAYACAAAACEAE9DMb3EGAABFGAAADgAAAGRycy9lMm9Eb2MueG1s7Fjr&#10;bts2FP4/YO9AaMB+LbVuvq5OESRNVyBrg17Q3zRF2UIlUqPo2NmvvcbeYHmOvMmeZB9JUXZip00D&#10;dOuAFKgjirdzjr7zncvTZ+uqJBdcNYUU0yB6EgaECyazQsynwft3pwejgDSaioyWUvBpcMmb4Nnh&#10;9989XdUTHsuFLDOuCA4RzWRVT4OF1vWk12vYgle0eSJrLjCZS1VRjaGa9zJFVzi9KntxGA56K6my&#10;WknGmwZvT9xkcGjPz3PO9Os8b7gm5TSAbNr+Kvs7M7+9w6d0Mle0XhSsFYM+QIqKFgKXdkedUE3J&#10;UhU7R1UFU7KRuX7CZNWTeV4wbnWANlF4S5sXSi5rq8t8sprXnZlg2lt2evCx7NXFuSJFNg3SKCCC&#10;VvhG9lpO8ALWWdXzCRa9UPXb+ly1L+ZuZBRe56oyf6EKWVu7XnZ25WtNGF4mYZz2+8OAMMzFaTow&#10;A2t5tsDn2dnHFs8/s7PnL+4Z+TpxukEnt1cO3/6mcvbTP0i58SjsD0dO/r0aRlBwPBzv1fAg6seD&#10;fuLn9uq5tf8OPeuCTfC/BQSedgDxecfBLr1UPGgPqe51RkXVx2V9AOzWVBezoiz0pfVDoNQIJS7O&#10;C3au3GCDrRgs4Mz/sqJzTsw44w2DI74XnBT2JZNCc0GFJhpm5T8RRpXmP/6wPvrZ/pyYDUWtwTRk&#10;fn0lrq/U9RUndKklyKH4bckrLrSxrJHEXO5EocZUZ5J9bIiQxwsq5vyoqcEM4CuzundzuR3e0GNW&#10;FvVpUZYG5ua5tRiEv+WFe4zuPPxEsqURzlGW4iXklaJZFHUTEDXh1YzDA9XLDD7IQJcaXlirwmlD&#10;J41WXLOFuT+HHG8gu5F7a8IKvZHTaNTAXe900CiJRwOrPZ14DEdRkqTDvvPSKBqFgLG1j/c1GFI1&#10;+gWXFTEPEBiC4MPTCb04a1qR/JLWrk4KKx6Ecm5p3fW2hyZjD5GWfvACSn6hh/ZHYTxIAgKeueFp&#10;XkeQTxqP01bHNIqGg9RcQycdEx3EkOT2/g0j3XXCHZ66qhHXGg8ZjHZA80XU/XZBaw6Tm2M37pXg&#10;ozn3OpZC4KPwpSKZkoUm9IIzkpfXfyGgEqyzJrV7j4XDR6OP18JGgAReWWTga+cW7R1unRlsIwpn&#10;FvUvZqkxXkv+6WA0CGFcWC8K+6N+aO/bQlgajvrjgbP+IBqEg0/jC7inxXyhW62kcrftRRudlMKI&#10;0siyyLy3Nmo+Oy4VuaAI/6enIf61N95YpmlRPhcZ0Zc1HE+rAhxR8nalORZRxqtvn/Rlyc1lpXjD&#10;c28ze7vJW3h3JWUMXu/M2a42q5wTtxtDa0Gb8Ny1sV1vtnKb03S33mNzt8PeDI7tNleFkGrf7Xrt&#10;Rc7dem8Bp7cxwUxmlzYdsKYBwh0mvz7UgZ57Qd1Cy0gKN9kDdSQjFuo2ElsdunWbb+2Iby/UPUsM&#10;w2EbzD3FgDiTuB87kCdxNBhZIuv4YYdFH1HugtkjyrtcPAE8Hcqfl+DZBtRtE+YWz10m7klpE6Fb&#10;Jo6G0TBNkE3cDmQepX2Ef9Cvzcij0TCNnSNsDvJxvA313Mlh2eIO/hXS0K4Npg+lYjjJPek23sdb&#10;nm4tEy9oxh3x97d53xO0zZ8sf+8wsosy3xQjl10Q+QwjEyWRmKHaaWp2WiBLO6ONPqcKRS1eolDX&#10;r/GTl3I1DWT7FJCFVL/ve2/WI2HBbEBWKJKnQfPbkpqioXwpkMqMozQ1VbUdpP1hjIHanpltz4hl&#10;dSwRiAFLSGcfzXpd+sdcyeoD6vkjcyumqGC4exowrfzgWGOMKXQEGD86ss+uGjkTb2vUMO7jGfS+&#10;W3+gqm7xa0qKV9KnTzsZq1trkCDkEQqKvLDp7CbStRHwXwx0XcnUUYCtOb+AAobjsSm6bTYWI5lv&#10;ux2eAgaDNAlxiy3KE1TlPuj7kv6RAjxZOB7x9PLfhKtHCmj54FuggE3byRJD24JynQfUuf+fxkyX&#10;aLSNGYw/0ZhhtDY9I5L9/cef11dMUfENtWdM6PtQ6IUleR8IvnK/xqT5e/o1ipkejek2J8MR2hGI&#10;WSgLTHScodE6BOvaNAmZv+nrGD4xHZvd/g2ZrX6VGWpS0+SyGY/n5jbPw4mg9x1iH8djzBhi900d&#10;x1l+9y1m/3Qfx1fWXX7ns7RNl2nT37GOgV61Ta/avrpphm+Prctsuv+H/wAAAP//AwBQSwMECgAA&#10;AAAAAAAhAPPG/bmHFgAAhxYAABQAAABkcnMvbWVkaWEvaW1hZ2UxLlBOR4lQTkcNChoKAAAADUlI&#10;RFIAAAEAAAABCwgGAAAANrVYpQAAAAFzUkdCAK7OHOkAAAAEZ0FNQQAAsY8L/GEFAAAACXBIWXMA&#10;AA7DAAAOwwHHb6hkAAAWHElEQVR4Xu2djZmrKhBAb10pKHW8ElJNmtli8gKKGUZQQCEYzvk+70aE&#10;wQBzND9799+rMf/+Hevyv3//zY98YuUxZP3ctimYmDXibnFkDOAcrjamlxRAaJCPLP4akxY7z5oc&#10;GQM4h6uNKQJ4o9vmxgphYpwRJ4fc/lqf3whcbUwRwBsdMzeWxrU/GieX3P5an98IXG1MEcAbHTM3&#10;lsa1Pxonl9z+Wp/fCFxtTBHAGx0zN5bGtT8aJ5fc/lqf3whcbUwRwBsdMzeWxrU/GieX3P5an9+v&#10;c8XxHFYABhlLti+JJQnFbEFuf63P79e54ngigLmdbC/LSwjFbEFuf63P79e54ngigLmdbC/LSwjF&#10;PJtQ7Nz+ap7fiFxxPBHA3E62l+UlhGKejY5d2lfNcxyNK44lApjbyfayvIRQzLPRsUv7qnmOo3HF&#10;sUQAczvZXpaXEIp5Njp2aV81z3E0rjiWCGBuJ9vL8hJCMc8kdH6lfdU6x9G46jgigLmdbC/LY2wd&#10;D8XcIqU/Sah+TntJaTvwueo4Di0Ag2sn28f6kGwdD8XcQtZPaROql9IuRGk78LnqOCKAuZ1sH+tD&#10;snU8FHMLXc/s78UPtSmhtB34XHUci7Px73F73R5/816YUB0EsCZULzd+al+a0nbgc9VxLMvG590m&#10;8qYAInV6FYDBPY714Ug5Ln/uEaqXGz+1L01pO/C56jjmZ+Pf43W7PV5/7wSPCmCjzlUEIH9qTHns&#10;mEEeiz2WhMpT4qfE3qO0HfhcdRwzs/H5uv+7v/81D2MC2K7TmwAkLob+qTHlW/3JY7HHklB5St2U&#10;2HuUtgOfq45jVjaa1/QmgeWmE3yvjtk/ghno0GCfMQE6diymrqeJxdiKFyJUnht7j9J28OHKY1ie&#10;jVsvARyN7gDOmgAdOxbXle8dN+TE04TKQ/Fi7VM40hYmrjyGJwngfdtvXvPPewsIICueJlQeihdr&#10;n8KRtjBx5TE8lo0LEQEEuLoA9o4bYnVS6ktC5aF4sfYpHGkLE1cew5MEAFcFARwHAcBlQQDHQQBw&#10;WRDAcRBAI0IfMf67228c+JgvIok63puVS/n8XQWLLH9voZhZpPQjyz887+9j+v0U9XzMZk9xVR6O&#10;uQUCOMbVx+/SdwAmWYIfRT7vU4JYTNLdXo+/v9fjNieOLb5/Es2rb+qZ+vPuHu5bj/OuwZyXi2el&#10;Ne/Eyh32+dzvq3irPty+LpfPKREEcIyhBeBfkUXS6CuTW5ReeSTJbJ2EBLT1Uq54LqGNCPTVONRe&#10;lKeer5d0Ku5yPFbududfnFrFe6PLTKIbeez1nQACOAZ3AA63KO0iFFfaxARYMOUJAohe/TVe/zKu&#10;vtJPdwif2+iM891MQrcfKzchxG9NhvqxY+JEJGSk6lohh85xAwRwjLEFoBemWXx6Abv91SI2m0yI&#10;DGyslLYmyUSSr84hFGNu89w6X1NHH5u22+MRSfRPwk+4fScetYXGcN6NjqmskwgCOMa4ArCLTyWX&#10;WYD6dahcrAULNETa1X9O5Fi1jfOxr9XfiZx0vqs4KtGX47FyRag81kcsRgYI4BhjC0Asvs/tp0q8&#10;pZ4pFy8NYpj6e4nrXUkN01XUu43eiqHq/z3uoq47/4zzVUkYe7MvVu4RiLcqc5IN1c0EARxjXAG8&#10;MQva3X56716bBTqXe7emNjED5RJbJ5a8KtEXfOnY5JL9vDfbRpyXF0Od75KXqee7Kp/kMbWTsoqV&#10;C0Lx9Hm4tsG+80EC5QwtgCRMcoWudGfSoo8fBgGUgwACyDuD6JXuRMwVn/wvBwGUgwDg8iCAchAA&#10;XB4EUA4CcOy9IXXSG1ZwPgigHATgyBFARRnY9x9isU2/4t10/2NDVy4+gYjVb8pT/WcruZ8w7H/y&#10;gADKQQCOvaSWx/fqFmKSP/jLNI5n7JeERNKbTxRc+2D9ebcBy8eZ4vnEvkuQWy5BAOWMLQB1hVwW&#10;qlc+J82S9P5XX81VdVnosr7GxownoIlhr9DJcnGJrwQQba/qGWzdtyTE81nyy56vK498bu/2558P&#10;c/eir9JeGyMhcXw5llvugwDKGVgAZnGpBb+16OTiiyxES+wzfdMmIoAl+aedeGyJV296LrsC0nH1&#10;OZlzt8/dH5vlyqtjuH0bR4ylxGujxnbZzy33QQDljCuAncXsrojLFVDWD7WV9eWxXfw7irQYJhE+&#10;ifu5TZ5jrTLRr7+gn4erZ36RaPX81BgY3P4qjsA7Fkvo3HIfBFAOAph3dxezLNePZXLF2qey294k&#10;wVZ/+lZf1Zes2s51WwlgOZZb7oMAyhlXAHZxfRLD3uYuiy5wOysXn3nsFqZalJ84CtsmkogSL950&#10;Rfff7dcx1Pnqc9vq0+vrzfIGoh/TewkgEnJ5rjqORB3jTcC+GFgAb+xr3umW23v33S50dTseWMi2&#10;3Tu73ONVHImNmSuAgKTcObn+zEHvfBPqO/Tz1FfbQLmMuTxX75w/6P6n3J3kMpWJ/rLLPyCAcsYW&#10;QO/E3lA8i0jiXg0EUA4C6BhzBa2Z/wgAEEAm5la0FDnYscc9Ys6v23M38+E2yKb3tbcHAmiAOT99&#10;jm7/q+cuk99tkEXva2+P5jOOACbc/tfOXSe+3CCZ3tfeHs1nGwFMuP2vnbtOerlBMr2vvT2azzYC&#10;mHD7Xzt3nfRyg2R6X3t7NJ9tBDDh9r967jrxD8zNqPS+9vZgxkeH5D8EAoDLc/VF/E0QAFweBFAO&#10;AmhM6Pv54a/7yu/AqzrydxiW7/ar+im/d7BJ+Xfz7e9G6G8Yrn7vYP7dgFV5OOYeSKAMBPBlTLJ4&#10;v6DjeCf5J+fFr/ja5A8liUnMsuQJfSU49lt4sXKHfT6hX4jSfbh9XW6en26bAAIoY3gB+FdkcdXU&#10;Vya3KL3yyFXW1km4Att6KUn7Se7nPRY3IoDU8/WSTsVajsfK3e7Gf2umy9wvOu31nQgCKIM7AIlb&#10;lHYRfq50n0W6nQALpjxBANGr/4L734Jcn9N5LVKS56iOTXEzznczCd1+rNyE2PlvzeyYyHOfx0fV&#10;tUIOneMOCKAMBKAXpll8egG7/dUiNptMiAxsrNS2JtFMwqgEjMaY65v/2Sd6vqaOPjZtt8fD78fW&#10;Nfuq/2XfiUptoTGcd6NjKutkgADKGFsAdvGJK7VblPp1qFyshQtUs3/195lee+sE1P/9l2Mu1/+1&#10;V4zV81L9LMdj5YpQeayPWIxMEEAZCEAsvs/tp1mcATHYcnnbHcHUl+019rhMZMN0FXVSCP/NfyUO&#10;GectLe8liy3POF+VhJNwpsd2XOadWLlHIN6qzEk2VLcABFDGeAJ4LziJWdDu9tN799os0LncuzU1&#10;CzZULrF1YgLwE/2Dko7q/5Nn8nZbSSpUP/V8V+WTPKZ2UlaxckEonj4P1zbYdz4IoIzBBGAW731+&#10;nIFJxtCV7kxa9PHDIIAyhhKAvWV9X31SkHcGxW/0ZWDOjfwvBwGUMdgdAPwqCKAMBAA/AQLI5xfG&#10;7FwB7L0hddIbVnA+CCAfBKDJEUBFGdj3H3ZjP9Xf3f/gtTfnubyXsfHRZFX0ueZ+whAr/4AA8kEA&#10;mg4EYJI3+teFZtybmSFJ+O3VF4XcZ+/zbgtC52rO0b3hKb9LkFsuQQD5IACDd4UUCzV05VySXn4W&#10;P32mvyx0WV9jY8avwiaG/X5AilwCddbtlQBCcW3Z/X2F/jyfJb/MseU5RT63d/vzz8c7WVdXaa+N&#10;uZqL48ux3HIfBJAPArCLSy34rUUnF19kIVpin+mbNhEBLMk77cRjO1SdePvpOUbFpM/JfgHJPHd/&#10;bKzgzI4+N7dv44ixlKzOR4ztsp9b7oMA8kEAO4vZXRGXK6CsH2or68tju/h3FEkxvP7j7c0VeUrK&#10;uY7OUP08bIK9hdDqT4Qv+7nlPgggHwSQu5hluX4sr6Kx9qmktN+q446t6qiXBIZVHZNgDQWwHMst&#10;90EA+SAAu7g+CWFvc5dFF7idlYvPPHYLUy3KTxyFbaMSMIQXb7pyL7f3DtWnx3JMPQ/bv0gmg46z&#10;vFHot/VeAogYy3NNOp8J3gTsAwRgsK95p1tm7913u9D922m9yM3CtO3eyeker+JIbMxcAfiSMtgk&#10;cOf13lb5INt7zyPQt3fcbOpqGyiX/S/P1TvnD+FzneQylUkh5ZZ/QAD5IIArEHtD8SwiiXs1EEA+&#10;COACmCtozfxHAOOCAAowt6G5mIF2myRUBgWYOXEbJPMLaw8BjI5MfrdBEr+w9prP9pkCMCCAA+jE&#10;lxvsggAKQAAdoZNebrALAigAAXSETnq5wS4IoAAE0Bk68QvmZ1QQQAEIoENI/iIQQAEIoF8Yyzx+&#10;YbwuLwA4D8Y3DwRQQKkA5E+oA+ObBwIoAAH0C+ObBwIoAAH0C+ObBwIoAAH0C+ObBwIoAAH0C+Ob&#10;BwIoAAH0C+ObBwIoAAH0C+ObBwIoAAH0C+ObBwIoAAH0C+ObBwIoAAH0C+ObBwIoAAH0C+ObBwIo&#10;AAH0C+ObBwIoIFcAcpBZoHVhfPNAAAUggH5hfPNAAAUggH5hfPNAAAUggH5hfPNAAAUggH5hfPNA&#10;AAUggL5hjNNBAAUggL5hjNNBAAUggL5hjNMZWgDmr+6av+sf4vO3/td/Tx8B9A1jnM64AjB/c/+d&#10;yEEBmGPuz2XLxzMIoG8Y43TGFID7e/jv5A4JwL8zeL7u/+7vfz8ggL5hjNMZUAAioTcEcF8y/u/1&#10;uCGAK8EYpzOcAExymwSWm5YAdwDXhjFOZzgBeETuAHgP4NowxukgAHmlF4nOpwDXhTFOZ2wBePgC&#10;2AIB9A1jnA4CKOCIAKA+jHc6CGCH6WVA2haDBdkWxjsdBFDAVrKHYEG2hfFOBwEUgAD6hvFOBwEU&#10;gAD6hvFOBwEUgAD6hvFOBwEUgAD6Jme8TV25jcYvPGcEAB454y3rIoBrggDAAwGkgwAKQAB9kzre&#10;ul4P89T6HH5hbXYtgF8Y4KuROua6Xg9z1focfmF9IgDwSB3zUL1vz1fr/n9hfSIA8Egd81C9b89X&#10;6/5/YX0iAFiRMu6hOlvtas+liV+7D03r/mqAAGDF3rjHjm+1qz2XJn7tPjSt+6sBAoAVe+MeO77V&#10;rvZcmvi1+9C07q8GCABW7I177PhWO3Os5nzWjh+idX81QACwYm/cY8e32pljNeezdvwQrfurAQKA&#10;FVvjfuRYzfmsHT9E6/5qgABgxda4781J6LgrqzWftePHaN1fDRAArNga9705CR2XZTXm1MWsEXuL&#10;1v3VAAHAiq1x35uT0HFZVmNOXcwasbdo3V8NEACs2Br3vTkJHZdlNebUxawRe4vW/dUAAcCK2Lin&#10;zEeojiyrMacuZo3YW7TurwYIAFbExj1lPkJ1ZFmNOa0dP0bLvmqBAGBFbNxT5iNUR5edPa8y3tmx&#10;t2jZVy0QAAQJjX3KfKS0O3Nea8beo2VftUAAEKUkuUJ1SuKkUjP2Hi37qgUCgE3cHOTMha67t59D&#10;zdi5tOyrFggAdjHzkDMXuu7efg41Y+fSsq9aIABIImcuUpKydG73YpfGLaFlX7VAAHA6ct5ic1g6&#10;t7rd3n4tWvVTGwQApyPnLTaHJXPr2mzFL4lbQqt+aoMA4HS2EtRRMreujf4pKYlbQqt+aoMA4HTk&#10;vG3NYe78uvr6pyQ3Zimt+qkNAoDTkfO2NYe58+vq65+S3JiltOqnNggATkfO29Yc5s6vq69/SnJj&#10;ltKqn9ogAKjCVpI6cudXxwy1z41ZSqt+aoMAoApbSerImV9Zdyt2TswjtOqnNggAqrCVpJLUOdb1&#10;Yu1S4x2lVT+1yRbA8/7PJrHZ7s+5UPGpc3s9/ubCGQQwBm7u9uYwdY51vVi71HhHadVPbfIE8Ly/&#10;/i1Z/3zd/93f/ypMndvjZfNePp5BAGPg5m5vDlPnWNfbapca8wgt+mhB9h3Ah4gA/h6vmxSAuk1A&#10;AGPg5m5vDlPnWNfbapca8wgt+mhBkQDcLf5N3987TOKblwDq6m9AAGNg5i51/lLq5ayFFuumRR8t&#10;OHAHYC72t5UETNly1Td3A+ouAQGMgZm71PlLqZezFlqsmxZ9tCBPAO8ru0z4mAA+ZeuXCQhgHFLn&#10;b69e7jposW5+ZW1m3wHITwG8NwSX2/2/1+P2qaM/KUAA45A6f3v1ctdBi3XzK2szWwBhpAC2QQDj&#10;kDp/e/VK1kHttfMra/MkAaSTKoBfGeCRyZnDrbola6H2+vmV9VlVAO5lQMqm+ZUBHpmcOdyqW7IW&#10;aq+fX1mf3AFAFyCA74AAoAsQwHdAANANoTkvXQcIIA0EAN2AANqDAKAbzhSAoeYaQgCFIACIgQDa&#10;gwCgGxBAexAAdIWedwRQFwQAXSHn/egaQAD7IADoCgTQFgQAXYEA2oIAoCvOFICh1jpCAIUgANjD&#10;zT0CqA8CgO5AAO1AANAdCKAdCAC6w8z9WfOPALZBANAlCKANCAC65Mz5r7GWEEAhCABSQABtQADw&#10;8yCAOAgAfh4EEAcBwM+DAOIgAPh5EEAcBAA/DwKIgwBgCM5eTwigEAQA3wABhEEAMAQIIAwCgCFA&#10;AGEQAAwBAgiDAGAIEEAYBADDcOaaQgCFIAD4FmetqV9amwgAhgEBrEEAMAwIYA0CgGFAAGsQAAwD&#10;AliDAGAYEMAaBADDgADWZAvgef9nk9hs9+dcqPh73JY6/1QlBADfAgGsyRPA8y4S+vm6/7u//1V4&#10;dSZhSAcgAPgWCGBN9h3Ah7AAzNX/fn9LgDsA6AwEsKZIAO5lwO3xN5d8sMdE0lshcAcAHYAA1hy4&#10;A5iSW0tAJ7x5SSDrIAD4FghgTZ4AVDKHBGDqcAcAPYIA1mTfAchPAbw3BG+Pl1OBSXpXRwsCAcC3&#10;QABrsgUQxhfAFggAvgUCWHOSANJBAPAtEMCaqgJwLwNSNgnJDzVAAGu6vANAAFADBLAGAcAwnLGu&#10;fm1tIgAYBgSwBgHAMCCANQgAhgEBrEEAMAwIYA0CgKE4urZ6W5smm45uTUEA8E1Ca0snxJW2o5wR&#10;IwsE8JvIRXm1LYdfW5u5z/8wCCCOXJRX267C0bWFAA5SWwByUV5tg/ogAJ/m604v+rM3gC0QgE/z&#10;nOElAHwTBOCDAGAoEIAPAoChQAA+CACGAgH4IAAYCgTggwBgKBCADwKAoUAAPggAhgIB+CAAGIoj&#10;a+sX1yUCgKFAAD4IAIYCAfggABgKBODTlQDMAJP8UBME4NONAEh8aAEC8EEAMBQIwAcBwFAgAB8E&#10;AEOBAHwQAAwFAvBBADAUCMAHAcBQIAAfBABDgQB8EAAMBQLwQQAwFAjABwHAUCAAHwQAQ4EAfBAA&#10;DAUC8MkWwPP+zyax2e7PuTDC3+P2uj3+5r0JBADfBAH45AngeX/9W7L++br/u7//jWDqvpMdAUBP&#10;lK6zX12f2XcAHzYE8Pd43W6P199bAggAegIB+BQJwL0M0Mk9IcSAAKAzEIDPgTuA8Gt8U2aSXG6y&#10;DgKAb4IAfPIEoK7oIQF4cAcAnYEAfLLvAOSnAN4bguY1/7y3gACgMxCAT7YAwkQEEAABwDdBAD4n&#10;CSAdBADfpmStIYAClpcKCRsCgFYggA/cAcBwIADH6/U/uJ2WWxq7qYYAAAAASUVORK5CYIJQSwME&#10;FAAGAAgAAAAhAJx91L7LAAAApgEAABkAAABkcnMvX3JlbHMvZTJvRG9jLnhtbC5yZWxzvJDLigIx&#10;EEX3A/5DqL2d7l6IiGk3orgRGfQDiqQ6nZnOgySK/r0Z3CgI7mZZVdxzD7VcXe3ILhST8U5AU9XA&#10;yEmvjNMCTsfNdA4sZXQKR+9IwI0SrLrJ1/KbRswllAYTEisUlwQMOYcF50kOZDFVPpArl95Hi7mM&#10;UfOA8hc18bauZzw+M6B7YbKdEhB3qgV2vIXS/Jnt+95IWnt5tuTymwpubOkuQIyasgBLyuBj2VY/&#10;gTTw9xLN/0g01WG//XPgL9/t7gAAAP//AwBQSwMEFAAGAAgAAAAhAGxqv8LhAAAADAEAAA8AAABk&#10;cnMvZG93bnJldi54bWxMT0trwkAQvhf6H5Yp9Kab1EckZiNiHycRqgXxNiZjEszuhuyaxH/fKT20&#10;lxmG75vvkawGXYuOWldZoyAcByDIZDavTKHg6/A+WoBwHk2OtTWk4E4OVunjQ4JxbnvzSd3eF4JF&#10;jItRQel9E0vpspI0urFtyDB2sa1Gz2dbyLzFnsV1LV+CYC41VoYdSmxoU1J23d+0go8e+/UkfOu2&#10;18vmfjrMdsdtSEo9Pw2vSx7rJQhPg//7gJ8OnB9SDna2N5M7USsYzZn4uxidRrMIxFnBZDGNQKaJ&#10;/F8i/QYAAP//AwBQSwECLQAUAAYACAAAACEAhemmxRcBAABHAgAAEwAAAAAAAAAAAAAAAAAAAAAA&#10;W0NvbnRlbnRfVHlwZXNdLnhtbFBLAQItABQABgAIAAAAIQA4/SH/1gAAAJQBAAALAAAAAAAAAAAA&#10;AAAAAEgBAABfcmVscy8ucmVsc1BLAQItAAoAAAAAAAAAIQAMq1dosT8AALE/AAAVAAAAAAAAAAAA&#10;AAAAAEcCAABkcnMvbWVkaWEvaW1hZ2UyLmpwZWdQSwECLQAUAAYACAAAACEAE9DMb3EGAABFGAAA&#10;DgAAAAAAAAAAAAAAAAArQgAAZHJzL2Uyb0RvYy54bWxQSwECLQAKAAAAAAAAACEA88b9uYcWAACH&#10;FgAAFAAAAAAAAAAAAAAAAADISAAAZHJzL21lZGlhL2ltYWdlMS5QTkdQSwECLQAUAAYACAAAACEA&#10;nH3UvssAAACmAQAAGQAAAAAAAAAAAAAAAACBXwAAZHJzL19yZWxzL2Uyb0RvYy54bWwucmVsc1BL&#10;AQItABQABgAIAAAAIQBsar/C4QAAAAwBAAAPAAAAAAAAAAAAAAAAAINgAABkcnMvZG93bnJldi54&#10;bWxQSwUGAAAAAAcABwC/AQAAkWEAAAAA&#10;">
                      <v:group id="Groupe 40" o:spid="_x0000_s1027" style="position:absolute;top:9805;width:30245;height:14660" coordorigin=",-1526" coordsize="30245,14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caIyAAAAOAAAAAPAAAAZHJzL2Rvd25yZXYueG1sRI/LisJA&#10;EEX3wvxDUwPuxk7mhURbEefBLEQYFcRdkS6TYLo6pNsk/v3UYsBNwaW453Lmy8HVqqM2VJ4NpJME&#10;FHHubcWFgcP+62kKKkRki7VnMnCjAMvFw2iOmfU9/1K3i4USCIcMDZQxNpnWIS/JYZj4hlh+Z986&#10;jBLbQtsWe4G7Wj8nybt2WLEslNjQuqT8srs6A9899quX9LPbXM7r22n/tj1uUjJm/Dh8zOSsZqAi&#10;DfHe+Ef8WAOvoiBCIgN68QcAAP//AwBQSwECLQAUAAYACAAAACEA2+H2y+4AAACFAQAAEwAAAAAA&#10;AAAAAAAAAAAAAAAAW0NvbnRlbnRfVHlwZXNdLnhtbFBLAQItABQABgAIAAAAIQBa9CxbvwAAABUB&#10;AAALAAAAAAAAAAAAAAAAAB8BAABfcmVscy8ucmVsc1BLAQItABQABgAIAAAAIQB7bcaIyAAAAOAA&#10;AAAPAAAAAAAAAAAAAAAAAAcCAABkcnMvZG93bnJldi54bWxQSwUGAAAAAAMAAwC3AAAA/AIAAAAA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Image 28" o:spid="_x0000_s1028" type="#_x0000_t75" alt="Une image contenant texte, carte&#10;&#10;Description générée automatiquement" style="position:absolute;top:1328;width:11334;height:11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aDvyAAAAOAAAAAPAAAAZHJzL2Rvd25yZXYueG1sRI9Pa8JA&#10;EMXvgt9hGaE33Si0SOIqpX+g7aHaVARvY3ZMgtnZkF01/fadg+DlwfB4vzdvsepdoy7Uhdqzgekk&#10;AUVceFtzaWD7+z6egwoR2WLjmQz8UYDVcjhYYGr9lX/oksdSCYRDigaqGNtU61BU5DBMfEss3tF3&#10;DqOcXalth1eBu0bPkuRJO6xZGips6aWi4pSfnQH39kib8vPc5F/77104SvthbY15GPWvmchzBipS&#10;H++JG+LDGpjJxzJIxoBe/gMAAP//AwBQSwECLQAUAAYACAAAACEA2+H2y+4AAACFAQAAEwAAAAAA&#10;AAAAAAAAAAAAAAAAW0NvbnRlbnRfVHlwZXNdLnhtbFBLAQItABQABgAIAAAAIQBa9CxbvwAAABUB&#10;AAALAAAAAAAAAAAAAAAAAB8BAABfcmVscy8ucmVsc1BLAQItABQABgAIAAAAIQDFKaDvyAAAAOAA&#10;AAAPAAAAAAAAAAAAAAAAAAcCAABkcnMvZG93bnJldi54bWxQSwUGAAAAAAMAAwC3AAAA/AIAAAAA&#10;">
                          <v:imagedata r:id="rId11" o:title="Une image contenant texte, carte&#10;&#10;Description générée automatiquement"/>
                        </v:shape>
                        <v:group id="Groupe 39" o:spid="_x0000_s1029" style="position:absolute;left:5802;top:-1526;width:24443;height:14117" coordorigin=",-1526" coordsize="24442,14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RxoyAAAAOAAAAAPAAAAZHJzL2Rvd25yZXYueG1sRI9Pa8JA&#10;FMTvBb/D8oTedBOlRaOriNbSgwj+AfH2yD6TYPZtyK5J/PbdgtDLwDDMb5j5sjOlaKh2hWUF8TAC&#10;QZxaXXCm4HzaDiYgnEfWWFomBU9ysFz03uaYaNvygZqjz0SAsEtQQe59lUjp0pwMuqGtiEN2s7VB&#10;H2ydSV1jG+CmlKMo+pQGCw4LOVa0zim9Hx9GwXeL7WocfzW7+239vJ4+9pddTEq997vNLMhqBsJT&#10;5/8bL8SPVjCewt+hcAbk4hcAAP//AwBQSwECLQAUAAYACAAAACEA2+H2y+4AAACFAQAAEwAAAAAA&#10;AAAAAAAAAAAAAAAAW0NvbnRlbnRfVHlwZXNdLnhtbFBLAQItABQABgAIAAAAIQBa9CxbvwAAABUB&#10;AAALAAAAAAAAAAAAAAAAAB8BAABfcmVscy8ucmVsc1BLAQItABQABgAIAAAAIQCyURxoyAAAAOAA&#10;AAAPAAAAAAAAAAAAAAAAAAcCAABkcnMvZG93bnJldi54bWxQSwUGAAAAAAMAAwC3AAAA/AIAAAAA&#10;">
                          <v:shapetype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Connecteur droit avec flèche 35" o:spid="_x0000_s1030" type="#_x0000_t32" style="position:absolute;left:4686;top:10585;width:14086;height:61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IRcyAAAAOAAAAAPAAAAZHJzL2Rvd25yZXYueG1sRI9BawIx&#10;FITvgv8hvEJvmq22UlejiGL11KLWg7fH5rm7uHlZN6nGf28KgpeBYZhvmPE0mEpcqHGlZQVv3QQE&#10;cWZ1ybmC392y8wnCeWSNlWVScCMH00m7NcZU2ytv6LL1uYgQdikqKLyvUyldVpBB17U1ccyOtjHo&#10;o21yqRu8RripZC9JBtJgyXGhwJrmBWWn7Z9RsD8vwhefV9/Dw3L3/uNt3s/CTKnXl7AYRZmNQHgK&#10;/tl4INZaQf8D/g/FMyAndwAAAP//AwBQSwECLQAUAAYACAAAACEA2+H2y+4AAACFAQAAEwAAAAAA&#10;AAAAAAAAAAAAAAAAW0NvbnRlbnRfVHlwZXNdLnhtbFBLAQItABQABgAIAAAAIQBa9CxbvwAAABUB&#10;AAALAAAAAAAAAAAAAAAAAB8BAABfcmVscy8ucmVsc1BLAQItABQABgAIAAAAIQDULIRcyAAAAOAA&#10;AAAPAAAAAAAAAAAAAAAAAAcCAABkcnMvZG93bnJldi54bWxQSwUGAAAAAAMAAwC3AAAA/AIAAAAA&#10;" strokecolor="red" strokeweight=".5pt">
                            <v:stroke endarrow="block" joinstyle="miter"/>
                          </v:shape>
                          <v:shape id="Connecteur droit avec flèche 36" o:spid="_x0000_s1031" type="#_x0000_t32" style="position:absolute;top:70;width:18032;height:321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horyQAAAOAAAAAPAAAAZHJzL2Rvd25yZXYueG1sRI9Pa8JA&#10;FMTvBb/D8gRvdVMtoklWEcU/p5Zqe/D2yD6T0OzbmF11++3dQqGXgWGY3zD5IphG3KhztWUFL8ME&#10;BHFhdc2lgs/j5nkKwnlkjY1lUvBDDhbz3lOOqbZ3/qDbwZciQtilqKDyvk2ldEVFBt3QtsQxO9vO&#10;oI+2K6Xu8B7hppGjJJlIgzXHhQpbWlVUfB+uRsHXZR22fNm9zU6b4+u7t+W4CEulBv2wzqIsMxCe&#10;gv9v/CH2WsF4Ar+H4hmQ8wcAAAD//wMAUEsBAi0AFAAGAAgAAAAhANvh9svuAAAAhQEAABMAAAAA&#10;AAAAAAAAAAAAAAAAAFtDb250ZW50X1R5cGVzXS54bWxQSwECLQAUAAYACAAAACEAWvQsW78AAAAV&#10;AQAACwAAAAAAAAAAAAAAAAAfAQAAX3JlbHMvLnJlbHNQSwECLQAUAAYACAAAACEAJP4aK8kAAADg&#10;AAAADwAAAAAAAAAAAAAAAAAHAgAAZHJzL2Rvd25yZXYueG1sUEsFBgAAAAADAAMAtwAAAP0CAAAA&#10;AA==&#10;" strokecolor="red" strokeweight=".5pt">
                            <v:stroke endarrow="block" joinstyle="miter"/>
                          </v:shape>
                          <v:oval id="Ellipse 37" o:spid="_x0000_s1032" style="position:absolute;left:17174;top:-1526;width:5861;height:18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ozhxQAAAOAAAAAPAAAAZHJzL2Rvd25yZXYueG1sRI9Ba8JA&#10;FITvgv9heYVepG6skNroKmIR9KgWen1kX5PQ3bch+9T477uC4GVgGOYbZrHqvVMX6mIT2MBknIEi&#10;LoNtuDLwfdq+zUBFQbboApOBG0VYLYeDBRY2XPlAl6NUKkE4FmigFmkLrWNZk8c4Di1xyn5D51GS&#10;7SptO7wmuHf6Pcty7bHhtFBjS5uayr/j2RtY37S4Q/zcjmzOeS4/cY9uZszrS/81T7KegxLq5dl4&#10;IHbWwPQD7ofSGdDLfwAAAP//AwBQSwECLQAUAAYACAAAACEA2+H2y+4AAACFAQAAEwAAAAAAAAAA&#10;AAAAAAAAAAAAW0NvbnRlbnRfVHlwZXNdLnhtbFBLAQItABQABgAIAAAAIQBa9CxbvwAAABUBAAAL&#10;AAAAAAAAAAAAAAAAAB8BAABfcmVscy8ucmVsc1BLAQItABQABgAIAAAAIQACUozhxQAAAOAAAAAP&#10;AAAAAAAAAAAAAAAAAAcCAABkcnMvZG93bnJldi54bWxQSwUGAAAAAAMAAwC3AAAA+QIAAAAA&#10;" filled="f" strokecolor="red" strokeweight="1pt">
                            <v:stroke joinstyle="miter"/>
                          </v:oval>
                          <v:oval id="Ellipse 38" o:spid="_x0000_s1033" style="position:absolute;left:17799;top:10246;width:6643;height:23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RiTxQAAAOAAAAAPAAAAZHJzL2Rvd25yZXYueG1sRI/BagJB&#10;DIbvhb7DkEIvpc7awmJXRxGLYI9qodewE3cXZzLLTqrr25tDoZfAT/i/5FusxhjMhYbcJXYwnRRg&#10;iOvkO24cfB+3rzMwWZA9hsTk4EYZVsvHhwVWPl15T5eDNEYhnCt00Ir0lbW5bilinqSeWHenNEQU&#10;jUNj/YBXhcdg34qitBE71gst9rRpqT4ffqOD9c1K2OeP7YsvuSzlJ39hmDn3/DR+znWs52CERvlv&#10;/CF23sG7fqxCKgN2eQcAAP//AwBQSwECLQAUAAYACAAAACEA2+H2y+4AAACFAQAAEwAAAAAAAAAA&#10;AAAAAAAAAAAAW0NvbnRlbnRfVHlwZXNdLnhtbFBLAQItABQABgAIAAAAIQBa9CxbvwAAABUBAAAL&#10;AAAAAAAAAAAAAAAAAB8BAABfcmVscy8ucmVsc1BLAQItABQABgAIAAAAIQBzzRiTxQAAAOAAAAAP&#10;AAAAAAAAAAAAAAAAAAcCAABkcnMvZG93bnJldi54bWxQSwUGAAAAAAMAAwC3AAAA+QIAAAAA&#10;" filled="f" strokecolor="red" strokeweight="1pt">
                            <v:stroke joinstyle="miter"/>
                          </v:oval>
                        </v:group>
                      </v:group>
                      <v:shape id="Image 27" o:spid="_x0000_s1034" type="#_x0000_t75" alt="Une image contenant capture d’écran&#10;&#10;Description générée automatiquement" style="position:absolute;width:6692;height:1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L3WyAAAAOAAAAAPAAAAZHJzL2Rvd25yZXYueG1sRI/RasJA&#10;FETfhf7Dcgt9Ed00Qluiq6Qpgi8Kpv2Aa/Y2G5q9m2a3Jv69KxR8GRiGOcOsNqNtxZl63zhW8DxP&#10;QBBXTjdcK/j63M7eQPiArLF1TAou5GGzfpisMNNu4COdy1CLCGGfoQITQpdJ6StDFv3cdcQx+3a9&#10;xRBtX0vd4xDhtpVpkrxIiw3HBYMdFYaqn/LPKih+dweNfmEauuwPuT5Naf8+VerpcfxYRsmXIAKN&#10;4d74R+y0gvQVbofiGZDrKwAAAP//AwBQSwECLQAUAAYACAAAACEA2+H2y+4AAACFAQAAEwAAAAAA&#10;AAAAAAAAAAAAAAAAW0NvbnRlbnRfVHlwZXNdLnhtbFBLAQItABQABgAIAAAAIQBa9CxbvwAAABUB&#10;AAALAAAAAAAAAAAAAAAAAB8BAABfcmVscy8ucmVsc1BLAQItABQABgAIAAAAIQCI7L3WyAAAAOAA&#10;AAAPAAAAAAAAAAAAAAAAAAcCAABkcnMvZG93bnJldi54bWxQSwUGAAAAAAMAAwC3AAAA/AIAAAAA&#10;">
                        <v:imagedata r:id="rId12" o:title="Une image contenant capture d’écran&#10;&#10;Description générée automatiquement" croptop="2479f" cropbottom="3085f" cropright="11810f"/>
                      </v:shape>
                    </v:group>
                  </w:pict>
                </mc:Fallback>
              </mc:AlternateContent>
            </w:r>
          </w:p>
          <w:p w:rsidR="00F317DD" w:rsidRPr="00162125" w:rsidRDefault="00F317DD" w:rsidP="00F317DD"/>
        </w:tc>
        <w:tc>
          <w:tcPr>
            <w:tcW w:w="411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</w:tcPr>
          <w:p w:rsidR="00F317DD" w:rsidRDefault="00F317DD" w:rsidP="00DF097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Le menu </w:t>
            </w:r>
            <w:r w:rsidRPr="00F317DD">
              <w:rPr>
                <w:rFonts w:ascii="Arial" w:hAnsi="Arial" w:cs="Arial"/>
                <w:i/>
                <w:iCs/>
                <w:sz w:val="22"/>
                <w:szCs w:val="22"/>
              </w:rPr>
              <w:t>outil</w:t>
            </w:r>
            <w:r>
              <w:rPr>
                <w:rFonts w:ascii="Arial" w:hAnsi="Arial" w:cs="Arial"/>
                <w:sz w:val="22"/>
                <w:szCs w:val="22"/>
              </w:rPr>
              <w:t xml:space="preserve"> (ou un clic droit de la souris) permet de définir un choix d’outil tel que pointeur, droite, tangente… utile pour faire des constructions sur les courbes souhaitées</w:t>
            </w:r>
            <w:r w:rsidR="00955061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FA2AD1" w:rsidRDefault="00FA2AD1" w:rsidP="00DF097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F317DD" w:rsidRDefault="00F317DD" w:rsidP="00DF0975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Pour </w:t>
            </w:r>
            <w:r w:rsidRPr="00B46AE2">
              <w:rPr>
                <w:rFonts w:ascii="Arial" w:hAnsi="Arial" w:cs="Arial"/>
                <w:b/>
                <w:bCs/>
                <w:sz w:val="22"/>
                <w:szCs w:val="22"/>
              </w:rPr>
              <w:t>construire</w:t>
            </w:r>
            <w:r>
              <w:rPr>
                <w:rFonts w:ascii="Arial" w:hAnsi="Arial" w:cs="Arial"/>
                <w:sz w:val="22"/>
                <w:szCs w:val="22"/>
              </w:rPr>
              <w:t xml:space="preserve"> un point sur la courbe</w:t>
            </w:r>
            <w:r w:rsidR="00FE45AA">
              <w:rPr>
                <w:rFonts w:ascii="Arial" w:hAnsi="Arial" w:cs="Arial"/>
                <w:sz w:val="22"/>
                <w:szCs w:val="22"/>
              </w:rPr>
              <w:t xml:space="preserve"> souhaitée</w:t>
            </w:r>
            <w:r>
              <w:rPr>
                <w:rFonts w:ascii="Arial" w:hAnsi="Arial" w:cs="Arial"/>
                <w:sz w:val="22"/>
                <w:szCs w:val="22"/>
              </w:rPr>
              <w:t>,</w:t>
            </w:r>
            <w:r w:rsidR="00FE45AA">
              <w:rPr>
                <w:rFonts w:ascii="Arial" w:hAnsi="Arial" w:cs="Arial"/>
                <w:sz w:val="22"/>
                <w:szCs w:val="22"/>
              </w:rPr>
              <w:t xml:space="preserve"> la sélectionner. </w:t>
            </w:r>
            <w:r w:rsidR="00FE45AA" w:rsidRPr="00FE45AA">
              <w:rPr>
                <w:rFonts w:ascii="Arial" w:hAnsi="Arial" w:cs="Arial"/>
                <w:b/>
                <w:bCs/>
                <w:sz w:val="22"/>
                <w:szCs w:val="22"/>
              </w:rPr>
              <w:t>P</w:t>
            </w:r>
            <w:r w:rsidRPr="00F317DD">
              <w:rPr>
                <w:rFonts w:ascii="Arial" w:hAnsi="Arial" w:cs="Arial"/>
                <w:b/>
                <w:bCs/>
                <w:sz w:val="22"/>
                <w:szCs w:val="22"/>
              </w:rPr>
              <w:t>ositionner</w:t>
            </w:r>
            <w:r>
              <w:rPr>
                <w:rFonts w:ascii="Arial" w:hAnsi="Arial" w:cs="Arial"/>
                <w:sz w:val="22"/>
                <w:szCs w:val="22"/>
              </w:rPr>
              <w:t xml:space="preserve"> le point avec un clic gauche</w:t>
            </w:r>
            <w:r w:rsidR="00955061">
              <w:rPr>
                <w:rFonts w:ascii="Arial" w:hAnsi="Arial" w:cs="Arial"/>
                <w:sz w:val="22"/>
                <w:szCs w:val="22"/>
              </w:rPr>
              <w:t xml:space="preserve"> en le maintenant</w:t>
            </w:r>
            <w:r>
              <w:rPr>
                <w:rFonts w:ascii="Arial" w:hAnsi="Arial" w:cs="Arial"/>
                <w:sz w:val="22"/>
                <w:szCs w:val="22"/>
              </w:rPr>
              <w:t xml:space="preserve"> et </w:t>
            </w:r>
            <w:r w:rsidRPr="00F317DD">
              <w:rPr>
                <w:rFonts w:ascii="Arial" w:hAnsi="Arial" w:cs="Arial"/>
                <w:b/>
                <w:bCs/>
                <w:sz w:val="22"/>
                <w:szCs w:val="22"/>
              </w:rPr>
              <w:t>taper</w:t>
            </w:r>
            <w:r>
              <w:rPr>
                <w:rFonts w:ascii="Arial" w:hAnsi="Arial" w:cs="Arial"/>
                <w:sz w:val="22"/>
                <w:szCs w:val="22"/>
              </w:rPr>
              <w:t xml:space="preserve"> sur la touche </w:t>
            </w:r>
            <w:r w:rsidRPr="00B46AE2">
              <w:rPr>
                <w:rFonts w:ascii="Arial" w:hAnsi="Arial" w:cs="Arial"/>
                <w:i/>
                <w:iCs/>
                <w:sz w:val="22"/>
                <w:szCs w:val="22"/>
              </w:rPr>
              <w:t>entrée</w:t>
            </w: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 xml:space="preserve"> </w:t>
            </w:r>
            <w:r w:rsidRPr="00B46AE2">
              <w:rPr>
                <w:rFonts w:ascii="Arial" w:hAnsi="Arial" w:cs="Arial"/>
                <w:sz w:val="22"/>
                <w:szCs w:val="22"/>
              </w:rPr>
              <w:t xml:space="preserve">pour </w:t>
            </w:r>
            <w:r w:rsidRPr="00B46AE2">
              <w:rPr>
                <w:rFonts w:ascii="Arial" w:hAnsi="Arial" w:cs="Arial"/>
                <w:b/>
                <w:bCs/>
                <w:sz w:val="22"/>
                <w:szCs w:val="22"/>
              </w:rPr>
              <w:t>valider</w:t>
            </w:r>
            <w:r w:rsidRPr="00B46AE2">
              <w:rPr>
                <w:rFonts w:ascii="Arial" w:hAnsi="Arial" w:cs="Arial"/>
                <w:sz w:val="22"/>
                <w:szCs w:val="22"/>
              </w:rPr>
              <w:t xml:space="preserve"> la construction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="00FA2AD1">
              <w:rPr>
                <w:rFonts w:ascii="Arial" w:hAnsi="Arial" w:cs="Arial"/>
                <w:sz w:val="22"/>
                <w:szCs w:val="22"/>
              </w:rPr>
              <w:t xml:space="preserve"> Ses coordonnées apparaissent alors.</w:t>
            </w:r>
          </w:p>
          <w:p w:rsidR="00F317DD" w:rsidRPr="00B46AE2" w:rsidRDefault="00F317DD" w:rsidP="00DF097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F317DD" w:rsidRPr="00DF0975" w:rsidRDefault="00F317DD" w:rsidP="004A6D1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46AE2">
              <w:rPr>
                <w:rFonts w:ascii="Arial" w:hAnsi="Arial" w:cs="Arial"/>
                <w:sz w:val="22"/>
                <w:szCs w:val="22"/>
              </w:rPr>
              <w:t xml:space="preserve">Pour </w:t>
            </w:r>
            <w:r w:rsidRPr="00B46AE2">
              <w:rPr>
                <w:rFonts w:ascii="Arial" w:hAnsi="Arial" w:cs="Arial"/>
                <w:b/>
                <w:bCs/>
                <w:sz w:val="22"/>
                <w:szCs w:val="22"/>
              </w:rPr>
              <w:t>construire</w:t>
            </w:r>
            <w:r w:rsidRPr="00B46AE2">
              <w:rPr>
                <w:rFonts w:ascii="Arial" w:hAnsi="Arial" w:cs="Arial"/>
                <w:sz w:val="22"/>
                <w:szCs w:val="22"/>
              </w:rPr>
              <w:t xml:space="preserve"> une droite, </w:t>
            </w:r>
            <w:r w:rsidRPr="00B46AE2">
              <w:rPr>
                <w:rFonts w:ascii="Arial" w:hAnsi="Arial" w:cs="Arial"/>
                <w:b/>
                <w:bCs/>
                <w:sz w:val="22"/>
                <w:szCs w:val="22"/>
              </w:rPr>
              <w:t>utiliser</w:t>
            </w:r>
            <w:r w:rsidRPr="00B46AE2">
              <w:rPr>
                <w:rFonts w:ascii="Arial" w:hAnsi="Arial" w:cs="Arial"/>
                <w:sz w:val="22"/>
                <w:szCs w:val="22"/>
              </w:rPr>
              <w:t xml:space="preserve"> un cliquer-glisser gauche, une fois la direction souhaitée obtenue, </w:t>
            </w:r>
            <w:r w:rsidRPr="00B46AE2">
              <w:rPr>
                <w:rFonts w:ascii="Arial" w:hAnsi="Arial" w:cs="Arial"/>
                <w:b/>
                <w:bCs/>
                <w:sz w:val="22"/>
                <w:szCs w:val="22"/>
              </w:rPr>
              <w:t>taper</w:t>
            </w:r>
            <w:r w:rsidRPr="00B46AE2">
              <w:rPr>
                <w:rFonts w:ascii="Arial" w:hAnsi="Arial" w:cs="Arial"/>
                <w:sz w:val="22"/>
                <w:szCs w:val="22"/>
              </w:rPr>
              <w:t xml:space="preserve"> sur la touche </w:t>
            </w:r>
            <w:r w:rsidRPr="00B46AE2">
              <w:rPr>
                <w:rFonts w:ascii="Arial" w:hAnsi="Arial" w:cs="Arial"/>
                <w:i/>
                <w:iCs/>
                <w:sz w:val="22"/>
                <w:szCs w:val="22"/>
              </w:rPr>
              <w:t>entrée</w:t>
            </w:r>
            <w:r w:rsidRPr="00B46AE2">
              <w:rPr>
                <w:rFonts w:ascii="Arial" w:hAnsi="Arial" w:cs="Arial"/>
                <w:sz w:val="22"/>
                <w:szCs w:val="22"/>
              </w:rPr>
              <w:t xml:space="preserve"> pour </w:t>
            </w:r>
            <w:r w:rsidRPr="00F317DD">
              <w:rPr>
                <w:rFonts w:ascii="Arial" w:hAnsi="Arial" w:cs="Arial"/>
                <w:b/>
                <w:bCs/>
                <w:sz w:val="22"/>
                <w:szCs w:val="22"/>
              </w:rPr>
              <w:t>valider</w:t>
            </w:r>
            <w:r w:rsidRPr="00B46AE2">
              <w:rPr>
                <w:rFonts w:ascii="Arial" w:hAnsi="Arial" w:cs="Arial"/>
                <w:sz w:val="22"/>
                <w:szCs w:val="22"/>
              </w:rPr>
              <w:t xml:space="preserve"> la construction</w:t>
            </w:r>
            <w:r w:rsidR="00FE45AA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DD" w:rsidRPr="00B46AE2" w:rsidRDefault="00F317DD" w:rsidP="00FE45A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46AE2">
              <w:rPr>
                <w:rFonts w:ascii="Arial" w:hAnsi="Arial" w:cs="Arial"/>
                <w:sz w:val="22"/>
                <w:szCs w:val="22"/>
              </w:rPr>
              <w:t xml:space="preserve">1. </w:t>
            </w:r>
            <w:r w:rsidRPr="00B46AE2">
              <w:rPr>
                <w:rFonts w:ascii="Arial" w:hAnsi="Arial" w:cs="Arial"/>
                <w:b/>
                <w:bCs/>
                <w:sz w:val="22"/>
                <w:szCs w:val="22"/>
              </w:rPr>
              <w:t>Cliquer</w:t>
            </w:r>
            <w:r w:rsidRPr="00B46AE2">
              <w:rPr>
                <w:rFonts w:ascii="Arial" w:hAnsi="Arial" w:cs="Arial"/>
                <w:sz w:val="22"/>
                <w:szCs w:val="22"/>
              </w:rPr>
              <w:t xml:space="preserve"> sur l’icône n°10 pour traiter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B46AE2">
              <w:rPr>
                <w:rFonts w:ascii="Arial" w:hAnsi="Arial" w:cs="Arial"/>
                <w:sz w:val="22"/>
                <w:szCs w:val="22"/>
              </w:rPr>
              <w:t>mathématiquement la courbe</w:t>
            </w:r>
            <w:r w:rsidR="00916DB3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F317DD" w:rsidRPr="00F317DD" w:rsidRDefault="00F317DD" w:rsidP="00FE45AA">
            <w:pPr>
              <w:spacing w:after="80"/>
              <w:ind w:left="2835"/>
              <w:jc w:val="both"/>
              <w:rPr>
                <w:rFonts w:ascii="Arial" w:hAnsi="Arial" w:cs="Arial"/>
                <w:i/>
                <w:iCs/>
                <w:color w:val="FF0000"/>
                <w:sz w:val="22"/>
                <w:szCs w:val="22"/>
              </w:rPr>
            </w:pPr>
            <w:r w:rsidRPr="00B46AE2">
              <w:rPr>
                <w:rFonts w:ascii="Arial" w:hAnsi="Arial" w:cs="Arial"/>
                <w:noProof/>
                <w:sz w:val="22"/>
                <w:szCs w:val="22"/>
                <w:lang w:eastAsia="fr-FR"/>
              </w:rPr>
              <w:drawing>
                <wp:anchor distT="0" distB="0" distL="114300" distR="114300" simplePos="0" relativeHeight="251674112" behindDoc="0" locked="0" layoutInCell="1" allowOverlap="1" wp14:anchorId="1594D241" wp14:editId="0952CBCD">
                  <wp:simplePos x="0" y="0"/>
                  <wp:positionH relativeFrom="column">
                    <wp:posOffset>6252</wp:posOffset>
                  </wp:positionH>
                  <wp:positionV relativeFrom="paragraph">
                    <wp:posOffset>67213</wp:posOffset>
                  </wp:positionV>
                  <wp:extent cx="1694667" cy="2168806"/>
                  <wp:effectExtent l="0" t="0" r="0" b="3175"/>
                  <wp:wrapNone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667" cy="2168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46AE2">
              <w:rPr>
                <w:rFonts w:ascii="Arial" w:hAnsi="Arial" w:cs="Arial"/>
                <w:sz w:val="22"/>
                <w:szCs w:val="22"/>
              </w:rPr>
              <w:t xml:space="preserve">2. </w:t>
            </w:r>
            <w:r w:rsidRPr="00B46AE2">
              <w:rPr>
                <w:rFonts w:ascii="Arial" w:hAnsi="Arial" w:cs="Arial"/>
                <w:b/>
                <w:bCs/>
                <w:sz w:val="22"/>
                <w:szCs w:val="22"/>
              </w:rPr>
              <w:t>Choisir</w:t>
            </w:r>
            <w:r w:rsidRPr="00B46AE2">
              <w:rPr>
                <w:rFonts w:ascii="Arial" w:hAnsi="Arial" w:cs="Arial"/>
                <w:sz w:val="22"/>
                <w:szCs w:val="22"/>
              </w:rPr>
              <w:t xml:space="preserve"> l’onglet </w:t>
            </w:r>
            <w:r w:rsidRPr="00F317DD">
              <w:rPr>
                <w:rFonts w:ascii="Arial" w:hAnsi="Arial" w:cs="Arial"/>
                <w:i/>
                <w:iCs/>
                <w:color w:val="FF0000"/>
                <w:sz w:val="22"/>
                <w:szCs w:val="22"/>
              </w:rPr>
              <w:t>Transformée de Fourier</w:t>
            </w:r>
            <w:r w:rsidR="00FE45AA" w:rsidRPr="00916DB3">
              <w:rPr>
                <w:rFonts w:ascii="Arial" w:hAnsi="Arial" w:cs="Arial"/>
                <w:i/>
                <w:iCs/>
                <w:sz w:val="22"/>
                <w:szCs w:val="22"/>
              </w:rPr>
              <w:t>.</w:t>
            </w:r>
          </w:p>
          <w:p w:rsidR="00F317DD" w:rsidRPr="00B46AE2" w:rsidRDefault="00F317DD" w:rsidP="00FE45AA">
            <w:pPr>
              <w:spacing w:after="80"/>
              <w:ind w:left="2835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B46AE2">
              <w:rPr>
                <w:rFonts w:ascii="Arial" w:hAnsi="Arial" w:cs="Arial"/>
                <w:sz w:val="22"/>
                <w:szCs w:val="22"/>
              </w:rPr>
              <w:t xml:space="preserve">3. </w:t>
            </w:r>
            <w:r w:rsidRPr="00B46AE2">
              <w:rPr>
                <w:rFonts w:ascii="Arial" w:hAnsi="Arial" w:cs="Arial"/>
                <w:b/>
                <w:bCs/>
                <w:sz w:val="22"/>
                <w:szCs w:val="22"/>
              </w:rPr>
              <w:t>Définir</w:t>
            </w:r>
            <w:r w:rsidRPr="00B46AE2">
              <w:rPr>
                <w:rFonts w:ascii="Arial" w:hAnsi="Arial" w:cs="Arial"/>
                <w:sz w:val="22"/>
                <w:szCs w:val="22"/>
              </w:rPr>
              <w:t xml:space="preserve"> l’intervalle de transformation</w:t>
            </w:r>
            <w:r w:rsidR="00FE45AA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F317DD" w:rsidRPr="00B46AE2" w:rsidRDefault="00F317DD" w:rsidP="00FE45AA">
            <w:pPr>
              <w:spacing w:after="80"/>
              <w:ind w:left="2835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B46AE2">
              <w:rPr>
                <w:rFonts w:ascii="Arial" w:hAnsi="Arial" w:cs="Arial"/>
                <w:sz w:val="22"/>
                <w:szCs w:val="22"/>
              </w:rPr>
              <w:t xml:space="preserve">4. </w:t>
            </w:r>
            <w:r w:rsidRPr="00B46AE2">
              <w:rPr>
                <w:rFonts w:ascii="Arial" w:hAnsi="Arial" w:cs="Arial"/>
                <w:b/>
                <w:bCs/>
                <w:sz w:val="22"/>
                <w:szCs w:val="22"/>
              </w:rPr>
              <w:t>Cliquer</w:t>
            </w:r>
            <w:r w:rsidRPr="00B46AE2">
              <w:rPr>
                <w:rFonts w:ascii="Arial" w:hAnsi="Arial" w:cs="Arial"/>
                <w:sz w:val="22"/>
                <w:szCs w:val="22"/>
              </w:rPr>
              <w:t xml:space="preserve"> sur tracer pour obtenir l’analyse. </w:t>
            </w:r>
          </w:p>
          <w:p w:rsidR="00F317DD" w:rsidRPr="00B46AE2" w:rsidRDefault="004A6D19" w:rsidP="00FE45AA">
            <w:pPr>
              <w:spacing w:after="80"/>
              <w:ind w:left="2835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 wp14:anchorId="48613630" wp14:editId="5468AA8D">
                      <wp:simplePos x="0" y="0"/>
                      <wp:positionH relativeFrom="column">
                        <wp:posOffset>5910</wp:posOffset>
                      </wp:positionH>
                      <wp:positionV relativeFrom="paragraph">
                        <wp:posOffset>321017</wp:posOffset>
                      </wp:positionV>
                      <wp:extent cx="146539" cy="797169"/>
                      <wp:effectExtent l="0" t="0" r="25400" b="22225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539" cy="7971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id="Rectangle 2" o:spid="_x0000_s1026" style="position:absolute;margin-left:.45pt;margin-top:25.3pt;width:11.55pt;height:62.75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NmRhAIAAF0FAAAOAAAAZHJzL2Uyb0RvYy54bWysVM1u2zAMvg/YOwi6r46ztF2MOkXQIsOA&#10;oi3aDj0rspQYk0WNUuJkTz9Kdtysy2mYDzIpkh9/RPLqetcYtlXoa7Alz89GnCkroartquTfXxaf&#10;vnDmg7CVMGBVyffK8+vZxw9XrSvUGNZgKoWMQKwvWlfydQiuyDIv16oR/gycsiTUgI0IxOIqq1C0&#10;hN6YbDwaXWQtYOUQpPKebm87IZ8lfK2VDA9aexWYKTnFFtKJ6VzGM5tdiWKFwq1r2Ych/iGKRtSW&#10;nA5QtyIItsH6L6imlggedDiT0GSgdS1VyoGyyUfvsnleC6dSLlQc74Yy+f8HK++3j8jqquRjzqxo&#10;6ImeqGjCroxi41ie1vmCtJ7dI/acJzLmutPYxD9lwXappPuhpGoXmKTLfHJx/nnKmSTR5fQyv5hG&#10;zOzN2KEPXxU0LBIlR3KeCim2dz50qgeV6MvCojaG7kVhbDw9mLqKd4nB1fLGINsKeu7FYkRf7+5I&#10;jZxH0ywm1qWSqLA3qoN9UpoqQsGPUySpF9UAK6RUNqTSJCTSjmaaQhgM81OGJuR9ML1uNFOpRwfD&#10;0SnDPz0OFskr2DAYN7UFPAVQ/Rg8d/qH7LucY/pLqPbUCAjdhHgnFzU9yJ3w4VEgjQQND415eKBD&#10;G2hLDj3F2Rrw16n7qE+dSlLOWhqxkvufG4GKM/PNUg9P88kkzmRiJueXY2LwWLI8lthNcwP0rDkt&#10;FCcTGfWDOZAaoXmlbTCPXkkkrCTfJZcBD8xN6Eaf9olU83lSozl0ItzZZycjeKxqbLiX3atA13dl&#10;oHa+h8M4iuJdc3a60dLCfBNA16lz3+ra15tmOPV+v2/ikjjmk9bbVpz9BgAA//8DAFBLAwQUAAYA&#10;CAAAACEAEFFtYtoAAAAGAQAADwAAAGRycy9kb3ducmV2LnhtbEyPwU7DMAyG70i8Q2QkbiztBB2U&#10;phNC7MQBGJO4Zo1pqyVOlKRbeXvMiR2t//Pvz816dlYcMabRk4JyUYBA6rwZqVew+9zc3INIWZPR&#10;1hMq+MEE6/byotG18Sf6wOM294JLKNVawZBzqKVM3YBOp4UPSJx9++h05jH20kR94nJn5bIoKun0&#10;SHxh0AGfB+wO28mxRrDvwUxvh91XOW/ii3lNul8pdX01Pz2CyDjnfxj+9HkHWnba+4lMElbBA3MK&#10;7ooKBKfLW35sz9SqKkG2jTzXb38BAAD//wMAUEsBAi0AFAAGAAgAAAAhALaDOJL+AAAA4QEAABMA&#10;AAAAAAAAAAAAAAAAAAAAAFtDb250ZW50X1R5cGVzXS54bWxQSwECLQAUAAYACAAAACEAOP0h/9YA&#10;AACUAQAACwAAAAAAAAAAAAAAAAAvAQAAX3JlbHMvLnJlbHNQSwECLQAUAAYACAAAACEAE9DZkYQC&#10;AABdBQAADgAAAAAAAAAAAAAAAAAuAgAAZHJzL2Uyb0RvYy54bWxQSwECLQAUAAYACAAAACEAEFFt&#10;YtoAAAAGAQAADwAAAAAAAAAAAAAAAADeBAAAZHJzL2Rvd25yZXYueG1sUEsFBgAAAAAEAAQA8wAA&#10;AOUFAAAAAA==&#10;" filled="f" strokecolor="red" strokeweight="1pt"/>
                  </w:pict>
                </mc:Fallback>
              </mc:AlternateContent>
            </w:r>
            <w:r w:rsidR="00F317DD" w:rsidRPr="00B46AE2">
              <w:rPr>
                <w:rFonts w:ascii="Arial" w:hAnsi="Arial" w:cs="Arial"/>
                <w:sz w:val="22"/>
                <w:szCs w:val="22"/>
              </w:rPr>
              <w:t xml:space="preserve">5. Pour la courbe </w:t>
            </w:r>
            <w:r w:rsidR="00F317DD" w:rsidRPr="00B46AE2">
              <w:rPr>
                <w:rFonts w:ascii="Arial" w:hAnsi="Arial" w:cs="Arial"/>
                <w:i/>
                <w:iCs/>
                <w:sz w:val="22"/>
                <w:szCs w:val="22"/>
              </w:rPr>
              <w:t>Spectre</w:t>
            </w:r>
            <w:r w:rsidR="00F317DD" w:rsidRPr="00B46AE2">
              <w:rPr>
                <w:rFonts w:ascii="Arial" w:hAnsi="Arial" w:cs="Arial"/>
                <w:sz w:val="22"/>
                <w:szCs w:val="22"/>
              </w:rPr>
              <w:t xml:space="preserve"> obtenue </w:t>
            </w:r>
            <w:r w:rsidR="00F317DD" w:rsidRPr="00B46AE2">
              <w:rPr>
                <w:rFonts w:ascii="Arial" w:hAnsi="Arial" w:cs="Arial"/>
                <w:b/>
                <w:bCs/>
                <w:sz w:val="22"/>
                <w:szCs w:val="22"/>
              </w:rPr>
              <w:t>modifier</w:t>
            </w:r>
            <w:r w:rsidR="00F317DD" w:rsidRPr="00B46AE2">
              <w:rPr>
                <w:rFonts w:ascii="Arial" w:hAnsi="Arial" w:cs="Arial"/>
                <w:sz w:val="22"/>
                <w:szCs w:val="22"/>
              </w:rPr>
              <w:t xml:space="preserve"> les </w:t>
            </w:r>
            <w:r w:rsidR="00FA2AD1" w:rsidRPr="00B46AE2">
              <w:rPr>
                <w:rFonts w:ascii="Arial" w:hAnsi="Arial" w:cs="Arial"/>
                <w:sz w:val="22"/>
                <w:szCs w:val="22"/>
              </w:rPr>
              <w:t>échelles</w:t>
            </w:r>
            <w:r w:rsidR="00F317DD" w:rsidRPr="00B46AE2">
              <w:rPr>
                <w:rFonts w:ascii="Arial" w:hAnsi="Arial" w:cs="Arial"/>
                <w:sz w:val="22"/>
                <w:szCs w:val="22"/>
              </w:rPr>
              <w:t xml:space="preserve"> pour une analyse sur la </w:t>
            </w:r>
            <w:r w:rsidR="00FA2AD1" w:rsidRPr="00B46AE2">
              <w:rPr>
                <w:rFonts w:ascii="Arial" w:hAnsi="Arial" w:cs="Arial"/>
                <w:sz w:val="22"/>
                <w:szCs w:val="22"/>
              </w:rPr>
              <w:t>fréquence</w:t>
            </w:r>
            <w:r w:rsidR="00F317DD" w:rsidRPr="00B46AE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A2AD1">
              <w:rPr>
                <w:rFonts w:ascii="Arial" w:hAnsi="Arial" w:cs="Arial"/>
                <w:sz w:val="22"/>
                <w:szCs w:val="22"/>
              </w:rPr>
              <w:t xml:space="preserve">demandée en </w:t>
            </w:r>
            <w:r w:rsidR="00F317DD" w:rsidRPr="00B46AE2">
              <w:rPr>
                <w:rFonts w:ascii="Arial" w:hAnsi="Arial" w:cs="Arial"/>
                <w:sz w:val="22"/>
                <w:szCs w:val="22"/>
              </w:rPr>
              <w:t xml:space="preserve">μHz. </w:t>
            </w:r>
          </w:p>
          <w:p w:rsidR="00F317DD" w:rsidRDefault="00F317DD" w:rsidP="00FE45AA">
            <w:pPr>
              <w:spacing w:after="80"/>
              <w:ind w:left="2835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B46AE2">
              <w:rPr>
                <w:rFonts w:ascii="Arial" w:hAnsi="Arial" w:cs="Arial"/>
                <w:sz w:val="22"/>
                <w:szCs w:val="22"/>
              </w:rPr>
              <w:t xml:space="preserve">6. </w:t>
            </w:r>
            <w:r w:rsidRPr="00B46AE2">
              <w:rPr>
                <w:rFonts w:ascii="Arial" w:hAnsi="Arial" w:cs="Arial"/>
                <w:b/>
                <w:bCs/>
                <w:sz w:val="22"/>
                <w:szCs w:val="22"/>
              </w:rPr>
              <w:t>Utiliser</w:t>
            </w:r>
            <w:r w:rsidRPr="00B46AE2">
              <w:rPr>
                <w:rFonts w:ascii="Arial" w:hAnsi="Arial" w:cs="Arial"/>
                <w:sz w:val="22"/>
                <w:szCs w:val="22"/>
              </w:rPr>
              <w:t xml:space="preserve"> l’outil pointeur (clic droit) pour effectuer le </w:t>
            </w:r>
            <w:r w:rsidR="00FA2AD1" w:rsidRPr="00B46AE2">
              <w:rPr>
                <w:rFonts w:ascii="Arial" w:hAnsi="Arial" w:cs="Arial"/>
                <w:sz w:val="22"/>
                <w:szCs w:val="22"/>
              </w:rPr>
              <w:t>repérage</w:t>
            </w:r>
            <w:r w:rsidRPr="00B46AE2">
              <w:rPr>
                <w:rFonts w:ascii="Arial" w:hAnsi="Arial" w:cs="Arial"/>
                <w:sz w:val="22"/>
                <w:szCs w:val="22"/>
              </w:rPr>
              <w:t xml:space="preserve"> de la </w:t>
            </w:r>
            <w:r w:rsidR="00FA2AD1" w:rsidRPr="00B46AE2">
              <w:rPr>
                <w:rFonts w:ascii="Arial" w:hAnsi="Arial" w:cs="Arial"/>
                <w:sz w:val="22"/>
                <w:szCs w:val="22"/>
              </w:rPr>
              <w:t>fréquence</w:t>
            </w:r>
            <w:r w:rsidRPr="00B46AE2">
              <w:rPr>
                <w:rFonts w:ascii="Arial" w:hAnsi="Arial" w:cs="Arial"/>
                <w:sz w:val="22"/>
                <w:szCs w:val="22"/>
              </w:rPr>
              <w:t xml:space="preserve">. </w:t>
            </w:r>
            <w:r w:rsidR="00FA2AD1">
              <w:rPr>
                <w:rFonts w:ascii="Arial" w:hAnsi="Arial" w:cs="Arial"/>
                <w:sz w:val="22"/>
                <w:szCs w:val="22"/>
              </w:rPr>
              <w:t>La</w:t>
            </w:r>
            <w:r w:rsidRPr="00B46AE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A2AD1" w:rsidRPr="00B46AE2">
              <w:rPr>
                <w:rFonts w:ascii="Arial" w:hAnsi="Arial" w:cs="Arial"/>
                <w:sz w:val="22"/>
                <w:szCs w:val="22"/>
              </w:rPr>
              <w:t>période</w:t>
            </w:r>
            <w:r w:rsidRPr="00B46AE2">
              <w:rPr>
                <w:rFonts w:ascii="Arial" w:hAnsi="Arial" w:cs="Arial"/>
                <w:sz w:val="22"/>
                <w:szCs w:val="22"/>
              </w:rPr>
              <w:t xml:space="preserve"> correspondante</w:t>
            </w:r>
            <w:r w:rsidR="00FA2AD1">
              <w:rPr>
                <w:rFonts w:ascii="Arial" w:hAnsi="Arial" w:cs="Arial"/>
                <w:sz w:val="22"/>
                <w:szCs w:val="22"/>
              </w:rPr>
              <w:t xml:space="preserve"> peut alors être déterminée</w:t>
            </w:r>
            <w:r w:rsidRPr="00B46AE2">
              <w:rPr>
                <w:rFonts w:ascii="Arial" w:hAnsi="Arial" w:cs="Arial"/>
                <w:sz w:val="22"/>
                <w:szCs w:val="22"/>
              </w:rPr>
              <w:t xml:space="preserve">. </w:t>
            </w:r>
          </w:p>
        </w:tc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" w:space="0" w:color="000000"/>
            </w:tcBorders>
          </w:tcPr>
          <w:p w:rsidR="00F317DD" w:rsidRDefault="00F317DD" w:rsidP="00F317D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Cliquer</w:t>
            </w:r>
            <w:r>
              <w:rPr>
                <w:rFonts w:ascii="Arial" w:hAnsi="Arial" w:cs="Arial"/>
                <w:sz w:val="22"/>
                <w:szCs w:val="22"/>
              </w:rPr>
              <w:t xml:space="preserve"> sur l'icône n°</w:t>
            </w:r>
            <w:r w:rsidR="00FE45AA">
              <w:rPr>
                <w:rFonts w:ascii="Arial" w:hAnsi="Arial" w:cs="Arial"/>
                <w:sz w:val="22"/>
                <w:szCs w:val="22"/>
              </w:rPr>
              <w:t>12</w:t>
            </w:r>
          </w:p>
          <w:p w:rsidR="00F317DD" w:rsidRDefault="00916DB3" w:rsidP="00F317D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/>
                <w:noProof/>
                <w:sz w:val="22"/>
                <w:szCs w:val="22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88448" behindDoc="0" locked="0" layoutInCell="1" allowOverlap="1" wp14:anchorId="4E63B844" wp14:editId="62A0E8C2">
                      <wp:simplePos x="0" y="0"/>
                      <wp:positionH relativeFrom="column">
                        <wp:posOffset>411431</wp:posOffset>
                      </wp:positionH>
                      <wp:positionV relativeFrom="paragraph">
                        <wp:posOffset>914156</wp:posOffset>
                      </wp:positionV>
                      <wp:extent cx="1547446" cy="381000"/>
                      <wp:effectExtent l="0" t="25400" r="0" b="0"/>
                      <wp:wrapNone/>
                      <wp:docPr id="44" name="Groupe 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47446" cy="381000"/>
                                <a:chOff x="0" y="0"/>
                                <a:chExt cx="1547446" cy="381000"/>
                              </a:xfrm>
                            </wpg:grpSpPr>
                            <wps:wsp>
                              <wps:cNvPr id="42" name="Zone de texte 42"/>
                              <wps:cNvSpPr txBox="1"/>
                              <wps:spPr>
                                <a:xfrm>
                                  <a:off x="0" y="138723"/>
                                  <a:ext cx="1547446" cy="2422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916DB3" w:rsidRPr="00916DB3" w:rsidRDefault="00916DB3">
                                    <w:pPr>
                                      <w:rPr>
                                        <w:rFonts w:ascii="Arial" w:hAnsi="Arial" w:cs="Arial"/>
                                        <w:color w:val="FF0000"/>
                                        <w:sz w:val="16"/>
                                        <w:szCs w:val="16"/>
                                      </w:rPr>
                                    </w:pPr>
                                    <w:r w:rsidRPr="00916DB3">
                                      <w:rPr>
                                        <w:rFonts w:ascii="Arial" w:hAnsi="Arial" w:cs="Arial"/>
                                        <w:color w:val="FF0000"/>
                                        <w:sz w:val="16"/>
                                        <w:szCs w:val="16"/>
                                      </w:rPr>
                                      <w:t>Choix de la courbe à annoter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" name="Connecteur droit avec flèche 43"/>
                              <wps:cNvCnPr/>
                              <wps:spPr>
                                <a:xfrm flipV="1">
                                  <a:off x="1023816" y="0"/>
                                  <a:ext cx="156307" cy="18737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rgbClr val="FF0000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e 44" o:spid="_x0000_s1026" style="position:absolute;margin-left:32.4pt;margin-top:1in;width:121.85pt;height:30pt;z-index:251688448" coordsize="15474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fWddgMAAE0IAAAOAAAAZHJzL2Uyb0RvYy54bWy0Vttu3DYQfS/QfyD4XuuystcVLAfOJmsU&#10;MBKjzgXoG5eiJAIUyZDclbZf1P/oj3VISrKzcQI0QV60vMxwZg7PHO7Vi7EX6MCM5UpWODtLMWKS&#10;qprLtsLv321/u8TIOiJrIpRkFT4yi19c//rL1aBLlqtOiZoZBIdIWw66wp1zukwSSzvWE3umNJOw&#10;2SjTEwdT0ya1IQOc3oskT9OLZFCm1kZRZi2svoqb+Dqc3zSMurdNY5lDosKQmwtfE747/02ur0jZ&#10;GqI7Tqc0yHdk0RMuIehy1CviCNob/sVRPadGWdW4M6r6RDUNpyzUANVk6Uk1t0btdailLYdWLzAB&#10;tCc4ffex9M3h3iBeV7goMJKkhzsKYRmCBUBn0G0JRrdGP+h7My20ceYLHhvT+18oBY0B1+OCKxsd&#10;orCYnRfrorjAiMLe6jJL0wl42sHtfOFGu9ffdkzmsInPbklm0MAh+wiT/TGYHjqiWUDfegRmmPIZ&#10;pr+A0KhmyEGZgFYe0Qq2HirkxpfKFz+vW1j8KmLZ6nKdr7wpKZ+FLS/yfL32Bkv1pNTGulumeuQH&#10;FTZA98BCcrizLprOJv5gqbZciBBDSDRU+GJ1ngaHZQcOFxJieCxjwn7kxt0Ibn64U/URijMqtpLV&#10;dMsh+B2x7p4Y6B3oMtAD9xY+jVAQRE0jjDpl/n5u3dvDXcEuRgP0YoXtpz0xDCPxh4Rb/D0rCt+8&#10;YVKcr3OYmKc7u6c7ct9vFLR7BsqjaRh6eyfmYWNU/xFk48ZHhS0iKcSusJuHGxcVAmSHspubYATt&#10;qom7kw+a+qM9nB7ad+NHYvSEv2fCGzXzhpQn1xBt40Xc7J1qeLijR1Qn3IHDEeufT+bVTOaNkhLY&#10;w/YG1UZxh8iBUdSIf/8BJUZFYKZPFBphIycdmBkSuxGMuf4wYzPJQZbm0O/Q+c+JwsUqXUdNyC7X&#10;q/X5t8ltnSG87dyUqTLxEk4w9t3gEfYkJqVVgtee82Fi2t1GGHQgQI7tFkQoqBAw/jMzR7h4LWvk&#10;jhq00BlOZCvYlNszvWHdUbAY8k/WgJSGng8B/SPGlpCEUiZdkIPQZWDtrRpIb3GM3Rhev685Tvbe&#10;lYUH7v84Lx4hspJuce65VCbQ+iS6G+eUm2g/q0Os+5G9Xm/8LNA3KDO8WbD22aP4dB7sH/8FXP8H&#10;AAD//wMAUEsDBBQABgAIAAAAIQD2bAxf5QAAAA8BAAAPAAAAZHJzL2Rvd25yZXYueG1sTI9Pb8Iw&#10;DMXvk/YdIiPtNtJCQag0RYj9OaFJg0kTt9CYtqJxqia05dvPO20XS362n38v24y2ET12vnakIJ5G&#10;IJAKZ2oqFXwd355XIHzQZHTjCBXc0cMmf3zIdGrcQJ/YH0Ip2IR8qhVUIbSplL6o0Go/dS0Szy6u&#10;szpw25XSdHpgc9vIWRQtpdU18YdKt7irsLgeblbB+6CH7Tx+7ffXy+5+Oi4+vvcxKvU0GV/WXLZr&#10;EAHH8HcBvxmYH3IGO7sbGS8aBcuE8QPrScLBeGEerRYgzgpmESsyz+T/HPkPAAAA//8DAFBLAQIt&#10;ABQABgAIAAAAIQC2gziS/gAAAOEBAAATAAAAAAAAAAAAAAAAAAAAAABbQ29udGVudF9UeXBlc10u&#10;eG1sUEsBAi0AFAAGAAgAAAAhADj9If/WAAAAlAEAAAsAAAAAAAAAAAAAAAAALwEAAF9yZWxzLy5y&#10;ZWxzUEsBAi0AFAAGAAgAAAAhAJ/x9Z12AwAATQgAAA4AAAAAAAAAAAAAAAAALgIAAGRycy9lMm9E&#10;b2MueG1sUEsBAi0AFAAGAAgAAAAhAPZsDF/lAAAADwEAAA8AAAAAAAAAAAAAAAAA0AUAAGRycy9k&#10;b3ducmV2LnhtbFBLBQYAAAAABAAEAPMAAADiBg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Zone de texte 42" o:spid="_x0000_s1027" type="#_x0000_t202" style="position:absolute;top:1387;width:15474;height:2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O+IyQAAAOAAAAAPAAAAZHJzL2Rvd25yZXYueG1sRI9Ba8JA&#10;FITvhf6H5RW81Y2hlZBkFUmRitSD1ou3Z/aZBLNv0+yqaX99tyD0MjAM8w2TzwfTiiv1rrGsYDKO&#10;QBCXVjdcKdh/Lp8TEM4ja2wtk4JvcjCfPT7kmGp74y1dd74SAcIuRQW1910qpStrMujGtiMO2cn2&#10;Bn2wfSV1j7cAN62Mo2gqDTYcFmrsqKipPO8uRsG6WG5we4xN8tMW7x+nRfe1P7wqNXoa3rIgiwyE&#10;p8H/N+6IlVbwEsPfoXAG5OwXAAD//wMAUEsBAi0AFAAGAAgAAAAhANvh9svuAAAAhQEAABMAAAAA&#10;AAAAAAAAAAAAAAAAAFtDb250ZW50X1R5cGVzXS54bWxQSwECLQAUAAYACAAAACEAWvQsW78AAAAV&#10;AQAACwAAAAAAAAAAAAAAAAAfAQAAX3JlbHMvLnJlbHNQSwECLQAUAAYACAAAACEAnnzviMkAAADg&#10;AAAADwAAAAAAAAAAAAAAAAAHAgAAZHJzL2Rvd25yZXYueG1sUEsFBgAAAAADAAMAtwAAAP0CAAAA&#10;AA==&#10;" filled="f" stroked="f" strokeweight=".5pt">
                        <v:textbox>
                          <w:txbxContent>
                            <w:p w:rsidR="00916DB3" w:rsidRPr="00916DB3" w:rsidRDefault="00916DB3">
                              <w:pPr>
                                <w:rPr>
                                  <w:rFonts w:ascii="Arial" w:hAnsi="Arial" w:cs="Arial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916DB3">
                                <w:rPr>
                                  <w:rFonts w:ascii="Arial" w:hAnsi="Arial" w:cs="Arial"/>
                                  <w:color w:val="FF0000"/>
                                  <w:sz w:val="16"/>
                                  <w:szCs w:val="16"/>
                                </w:rPr>
                                <w:t>Choix de la courbe à annoter</w:t>
                              </w:r>
                            </w:p>
                          </w:txbxContent>
                        </v:textbox>
                      </v:shape>
                      <v:shape id="Connecteur droit avec flèche 43" o:spid="_x0000_s1028" type="#_x0000_t32" style="position:absolute;left:10238;width:1563;height:187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8rOyAAAAOAAAAAPAAAAZHJzL2Rvd25yZXYueG1sRI9Pa8JA&#10;FMTvhX6H5RW81Y1VpE2yilTUnir+O3h7ZJ9JMPs2ZlfdfvuuUOhlYBjmN0w+DaYRN+pcbVnBoJ+A&#10;IC6srrlUsN8tXt9BOI+ssbFMCn7IwXTy/JRjqu2dN3Tb+lJECLsUFVTet6mUrqjIoOvbljhmJ9sZ&#10;9NF2pdQd3iPcNPItScbSYM1xocKWPisqzturUXC4zMOSL6vvj+NiN1p7Ww6LMFOq9xLmWZRZBsJT&#10;8P+NP8SXVjAawuNQPANy8gsAAP//AwBQSwECLQAUAAYACAAAACEA2+H2y+4AAACFAQAAEwAAAAAA&#10;AAAAAAAAAAAAAAAAW0NvbnRlbnRfVHlwZXNdLnhtbFBLAQItABQABgAIAAAAIQBa9CxbvwAAABUB&#10;AAALAAAAAAAAAAAAAAAAAB8BAABfcmVscy8ucmVsc1BLAQItABQABgAIAAAAIQBsj8rOyAAAAOAA&#10;AAAPAAAAAAAAAAAAAAAAAAcCAABkcnMvZG93bnJldi54bWxQSwUGAAAAAAMAAwC3AAAA/AIAAAAA&#10;" strokecolor="red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  <w:r w:rsidR="00F317DD">
              <w:rPr>
                <w:rFonts w:ascii="Arial" w:hAnsi="Arial"/>
                <w:noProof/>
                <w:sz w:val="22"/>
                <w:szCs w:val="22"/>
                <w:lang w:eastAsia="fr-FR"/>
              </w:rPr>
              <w:drawing>
                <wp:inline distT="0" distB="0" distL="0" distR="0" wp14:anchorId="520E556F" wp14:editId="0AF05FF0">
                  <wp:extent cx="1742636" cy="1602154"/>
                  <wp:effectExtent l="0" t="0" r="0" b="0"/>
                  <wp:docPr id="6" name="Imag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635" cy="16095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17DD" w:rsidRDefault="00F317DD" w:rsidP="00FE45AA">
            <w:pPr>
              <w:snapToGrid w:val="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Dans texte </w:t>
            </w:r>
            <w:r>
              <w:rPr>
                <w:rFonts w:ascii="Arial" w:hAnsi="Arial" w:cs="Arial"/>
                <w:b/>
                <w:sz w:val="22"/>
                <w:szCs w:val="22"/>
              </w:rPr>
              <w:t>mettre</w:t>
            </w:r>
            <w:r>
              <w:rPr>
                <w:rFonts w:ascii="Arial" w:hAnsi="Arial" w:cs="Arial"/>
                <w:sz w:val="22"/>
                <w:szCs w:val="22"/>
              </w:rPr>
              <w:t xml:space="preserve"> l'action effectuée, puis cliquer sur</w:t>
            </w:r>
            <w:r w:rsidR="00FE45AA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«</w:t>
            </w:r>
            <w:r>
              <w:rPr>
                <w:rFonts w:ascii="Arial" w:hAnsi="Arial" w:cs="Arial"/>
                <w:b/>
                <w:sz w:val="22"/>
                <w:szCs w:val="22"/>
              </w:rPr>
              <w:t>insérer»</w:t>
            </w:r>
            <w:r>
              <w:rPr>
                <w:rFonts w:ascii="Arial" w:hAnsi="Arial" w:cs="Arial"/>
                <w:sz w:val="22"/>
                <w:szCs w:val="22"/>
              </w:rPr>
              <w:t xml:space="preserve"> et le </w:t>
            </w:r>
            <w:r>
              <w:rPr>
                <w:rFonts w:ascii="Arial" w:hAnsi="Arial" w:cs="Arial"/>
                <w:b/>
                <w:sz w:val="22"/>
                <w:szCs w:val="22"/>
              </w:rPr>
              <w:t>mettre</w:t>
            </w:r>
            <w:r>
              <w:rPr>
                <w:rFonts w:ascii="Arial" w:hAnsi="Arial" w:cs="Arial"/>
                <w:sz w:val="22"/>
                <w:szCs w:val="22"/>
              </w:rPr>
              <w:t xml:space="preserve">  sur la courbe</w:t>
            </w:r>
          </w:p>
          <w:p w:rsidR="00DF0975" w:rsidRDefault="00DF0975" w:rsidP="00F317DD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  <w:p w:rsidR="00DF0975" w:rsidRPr="00DF0975" w:rsidRDefault="00DF0975" w:rsidP="00F317DD">
            <w:pPr>
              <w:snapToGrid w:val="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DF0975">
              <w:rPr>
                <w:rFonts w:ascii="Arial" w:hAnsi="Arial" w:cs="Arial"/>
                <w:i/>
                <w:iCs/>
                <w:sz w:val="18"/>
                <w:szCs w:val="18"/>
                <w:u w:val="single"/>
              </w:rPr>
              <w:t>N.B</w:t>
            </w:r>
            <w:r w:rsidRPr="00DF0975">
              <w:rPr>
                <w:rFonts w:ascii="Arial" w:hAnsi="Arial" w:cs="Arial"/>
                <w:i/>
                <w:iCs/>
                <w:sz w:val="18"/>
                <w:szCs w:val="18"/>
              </w:rPr>
              <w:t>. : On peut insérer autant de légende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>s</w:t>
            </w:r>
            <w:r w:rsidRPr="00DF0975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que l’on veut pour une même courbe. </w:t>
            </w:r>
          </w:p>
        </w:tc>
      </w:tr>
    </w:tbl>
    <w:p w:rsidR="00555538" w:rsidRPr="004A6D19" w:rsidRDefault="00555538" w:rsidP="00F317DD">
      <w:pPr>
        <w:rPr>
          <w:sz w:val="12"/>
        </w:rPr>
      </w:pPr>
    </w:p>
    <w:sectPr w:rsidR="00555538" w:rsidRPr="004A6D19" w:rsidSect="00BB5360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footnotePr>
        <w:pos w:val="beneathText"/>
      </w:footnotePr>
      <w:pgSz w:w="16837" w:h="11905" w:orient="landscape"/>
      <w:pgMar w:top="567" w:right="811" w:bottom="567" w:left="567" w:header="624" w:footer="62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70C0" w:rsidRDefault="004F70C0" w:rsidP="00162125">
      <w:r>
        <w:separator/>
      </w:r>
    </w:p>
  </w:endnote>
  <w:endnote w:type="continuationSeparator" w:id="0">
    <w:p w:rsidR="004F70C0" w:rsidRDefault="004F70C0" w:rsidP="001621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061" w:rsidRDefault="00955061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061" w:rsidRDefault="00955061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061" w:rsidRDefault="00955061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70C0" w:rsidRDefault="004F70C0" w:rsidP="00162125">
      <w:r>
        <w:separator/>
      </w:r>
    </w:p>
  </w:footnote>
  <w:footnote w:type="continuationSeparator" w:id="0">
    <w:p w:rsidR="004F70C0" w:rsidRDefault="004F70C0" w:rsidP="001621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2125" w:rsidRDefault="00162125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2125" w:rsidRDefault="00162125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2125" w:rsidRDefault="00162125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Titre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olivier.megevand@bbox.fr">
    <w15:presenceInfo w15:providerId="Windows Live" w15:userId="5ab57f71620f03e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EBD"/>
    <w:rsid w:val="000E00A2"/>
    <w:rsid w:val="00162125"/>
    <w:rsid w:val="001660FC"/>
    <w:rsid w:val="004A6D19"/>
    <w:rsid w:val="004E27C5"/>
    <w:rsid w:val="004F70C0"/>
    <w:rsid w:val="00555538"/>
    <w:rsid w:val="00881F52"/>
    <w:rsid w:val="00916DB3"/>
    <w:rsid w:val="00917A64"/>
    <w:rsid w:val="009530FF"/>
    <w:rsid w:val="00955061"/>
    <w:rsid w:val="009C08CC"/>
    <w:rsid w:val="009C25D8"/>
    <w:rsid w:val="00A54839"/>
    <w:rsid w:val="00AD14BD"/>
    <w:rsid w:val="00B46AE2"/>
    <w:rsid w:val="00BB5360"/>
    <w:rsid w:val="00C41EBD"/>
    <w:rsid w:val="00C6713D"/>
    <w:rsid w:val="00DD7580"/>
    <w:rsid w:val="00DF0975"/>
    <w:rsid w:val="00F317DD"/>
    <w:rsid w:val="00FA2AD1"/>
    <w:rsid w:val="00FA51A9"/>
    <w:rsid w:val="00FE4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paragraph" w:styleId="Titre1">
    <w:name w:val="heading 1"/>
    <w:basedOn w:val="Normal"/>
    <w:next w:val="Normal"/>
    <w:qFormat/>
    <w:pPr>
      <w:keepNext/>
      <w:numPr>
        <w:numId w:val="1"/>
      </w:numPr>
      <w:outlineLvl w:val="0"/>
    </w:pPr>
    <w:rPr>
      <w:rFonts w:ascii="Arial" w:hAnsi="Arial" w:cs="Arial"/>
      <w:b/>
      <w:bCs/>
      <w:color w:val="FF0000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Policepardfaut1">
    <w:name w:val="Police par défaut1"/>
  </w:style>
  <w:style w:type="paragraph" w:customStyle="1" w:styleId="Titre10">
    <w:name w:val="Titre1"/>
    <w:basedOn w:val="Normal"/>
    <w:next w:val="Corpsdetexte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  <w:rPr>
      <w:rFonts w:cs="Tahoma"/>
    </w:rPr>
  </w:style>
  <w:style w:type="paragraph" w:customStyle="1" w:styleId="Lgende1">
    <w:name w:val="Légende1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Rpertoire">
    <w:name w:val="Répertoire"/>
    <w:basedOn w:val="Normal"/>
    <w:pPr>
      <w:suppressLineNumbers/>
    </w:pPr>
    <w:rPr>
      <w:rFonts w:cs="Tahoma"/>
    </w:rPr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  <w:bCs/>
    </w:rPr>
  </w:style>
  <w:style w:type="paragraph" w:customStyle="1" w:styleId="Contenuducadre">
    <w:name w:val="Contenu du cadre"/>
    <w:basedOn w:val="Corpsdetexte"/>
  </w:style>
  <w:style w:type="paragraph" w:styleId="En-tte">
    <w:name w:val="header"/>
    <w:basedOn w:val="Normal"/>
    <w:link w:val="En-tteCar"/>
    <w:rsid w:val="0016212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162125"/>
    <w:rPr>
      <w:sz w:val="24"/>
      <w:szCs w:val="24"/>
      <w:lang w:eastAsia="ar-SA"/>
    </w:rPr>
  </w:style>
  <w:style w:type="paragraph" w:styleId="Pieddepage">
    <w:name w:val="footer"/>
    <w:basedOn w:val="Normal"/>
    <w:link w:val="PieddepageCar"/>
    <w:rsid w:val="0016212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162125"/>
    <w:rPr>
      <w:sz w:val="24"/>
      <w:szCs w:val="24"/>
      <w:lang w:eastAsia="ar-SA"/>
    </w:rPr>
  </w:style>
  <w:style w:type="paragraph" w:styleId="NormalWeb">
    <w:name w:val="Normal (Web)"/>
    <w:basedOn w:val="Normal"/>
    <w:uiPriority w:val="99"/>
    <w:unhideWhenUsed/>
    <w:rsid w:val="00B46AE2"/>
    <w:pPr>
      <w:suppressAutoHyphens w:val="0"/>
      <w:spacing w:before="100" w:beforeAutospacing="1" w:after="100" w:afterAutospacing="1"/>
    </w:pPr>
    <w:rPr>
      <w:lang w:eastAsia="fr-FR"/>
    </w:rPr>
  </w:style>
  <w:style w:type="paragraph" w:styleId="Textedebulles">
    <w:name w:val="Balloon Text"/>
    <w:basedOn w:val="Normal"/>
    <w:link w:val="TextedebullesCar"/>
    <w:rsid w:val="004A6D1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4A6D19"/>
    <w:rPr>
      <w:rFonts w:ascii="Tahoma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paragraph" w:styleId="Titre1">
    <w:name w:val="heading 1"/>
    <w:basedOn w:val="Normal"/>
    <w:next w:val="Normal"/>
    <w:qFormat/>
    <w:pPr>
      <w:keepNext/>
      <w:numPr>
        <w:numId w:val="1"/>
      </w:numPr>
      <w:outlineLvl w:val="0"/>
    </w:pPr>
    <w:rPr>
      <w:rFonts w:ascii="Arial" w:hAnsi="Arial" w:cs="Arial"/>
      <w:b/>
      <w:bCs/>
      <w:color w:val="FF0000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Policepardfaut1">
    <w:name w:val="Police par défaut1"/>
  </w:style>
  <w:style w:type="paragraph" w:customStyle="1" w:styleId="Titre10">
    <w:name w:val="Titre1"/>
    <w:basedOn w:val="Normal"/>
    <w:next w:val="Corpsdetexte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  <w:rPr>
      <w:rFonts w:cs="Tahoma"/>
    </w:rPr>
  </w:style>
  <w:style w:type="paragraph" w:customStyle="1" w:styleId="Lgende1">
    <w:name w:val="Légende1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Rpertoire">
    <w:name w:val="Répertoire"/>
    <w:basedOn w:val="Normal"/>
    <w:pPr>
      <w:suppressLineNumbers/>
    </w:pPr>
    <w:rPr>
      <w:rFonts w:cs="Tahoma"/>
    </w:rPr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  <w:bCs/>
    </w:rPr>
  </w:style>
  <w:style w:type="paragraph" w:customStyle="1" w:styleId="Contenuducadre">
    <w:name w:val="Contenu du cadre"/>
    <w:basedOn w:val="Corpsdetexte"/>
  </w:style>
  <w:style w:type="paragraph" w:styleId="En-tte">
    <w:name w:val="header"/>
    <w:basedOn w:val="Normal"/>
    <w:link w:val="En-tteCar"/>
    <w:rsid w:val="0016212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162125"/>
    <w:rPr>
      <w:sz w:val="24"/>
      <w:szCs w:val="24"/>
      <w:lang w:eastAsia="ar-SA"/>
    </w:rPr>
  </w:style>
  <w:style w:type="paragraph" w:styleId="Pieddepage">
    <w:name w:val="footer"/>
    <w:basedOn w:val="Normal"/>
    <w:link w:val="PieddepageCar"/>
    <w:rsid w:val="0016212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162125"/>
    <w:rPr>
      <w:sz w:val="24"/>
      <w:szCs w:val="24"/>
      <w:lang w:eastAsia="ar-SA"/>
    </w:rPr>
  </w:style>
  <w:style w:type="paragraph" w:styleId="NormalWeb">
    <w:name w:val="Normal (Web)"/>
    <w:basedOn w:val="Normal"/>
    <w:uiPriority w:val="99"/>
    <w:unhideWhenUsed/>
    <w:rsid w:val="00B46AE2"/>
    <w:pPr>
      <w:suppressAutoHyphens w:val="0"/>
      <w:spacing w:before="100" w:beforeAutospacing="1" w:after="100" w:afterAutospacing="1"/>
    </w:pPr>
    <w:rPr>
      <w:lang w:eastAsia="fr-FR"/>
    </w:rPr>
  </w:style>
  <w:style w:type="paragraph" w:styleId="Textedebulles">
    <w:name w:val="Balloon Text"/>
    <w:basedOn w:val="Normal"/>
    <w:link w:val="TextedebullesCar"/>
    <w:rsid w:val="004A6D1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4A6D19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12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97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31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88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05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551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50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538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692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817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25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12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13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35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173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95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84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431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168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60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83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6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67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986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731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43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43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2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5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578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72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49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69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629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595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6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82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248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106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731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14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049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36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51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454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02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62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25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698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734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54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03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50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195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41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46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95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34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319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emf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microsoft.com/office/2011/relationships/people" Target="people.xml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266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Exao avec Serenis</vt:lpstr>
    </vt:vector>
  </TitlesOfParts>
  <Company/>
  <LinksUpToDate>false</LinksUpToDate>
  <CharactersWithSpaces>1727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Exao avec Serenis</dc:title>
  <dc:creator>Groupe Activités pratiques SVT</dc:creator>
  <cp:lastModifiedBy>Patrice FABRE</cp:lastModifiedBy>
  <cp:revision>4</cp:revision>
  <cp:lastPrinted>2020-11-05T17:31:00Z</cp:lastPrinted>
  <dcterms:created xsi:type="dcterms:W3CDTF">2020-11-05T09:10:00Z</dcterms:created>
  <dcterms:modified xsi:type="dcterms:W3CDTF">2020-11-05T17:31:00Z</dcterms:modified>
</cp:coreProperties>
</file>