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10" w:rsidRPr="007B40FB" w:rsidRDefault="00FA14FE" w:rsidP="00643E10">
      <w:pPr>
        <w:jc w:val="center"/>
        <w:rPr>
          <w:b/>
          <w:caps/>
          <w:sz w:val="36"/>
          <w:szCs w:val="24"/>
          <w:u w:val="single"/>
        </w:rPr>
      </w:pPr>
      <w:r w:rsidRPr="007B40FB">
        <w:rPr>
          <w:b/>
          <w:caps/>
          <w:sz w:val="36"/>
          <w:szCs w:val="24"/>
          <w:u w:val="single"/>
        </w:rPr>
        <w:t xml:space="preserve">Conseils d’utilisation des 3 livrets  de suivi PFMP </w:t>
      </w:r>
    </w:p>
    <w:p w:rsidR="00705413" w:rsidRDefault="00FA14FE" w:rsidP="00643E10">
      <w:pPr>
        <w:jc w:val="center"/>
        <w:rPr>
          <w:b/>
          <w:sz w:val="36"/>
          <w:szCs w:val="24"/>
          <w:u w:val="single"/>
        </w:rPr>
      </w:pPr>
      <w:r w:rsidRPr="00643E10">
        <w:rPr>
          <w:b/>
          <w:sz w:val="36"/>
          <w:szCs w:val="24"/>
          <w:u w:val="single"/>
        </w:rPr>
        <w:t>BAC PRO TECHNICIEN D’USINAGE:</w:t>
      </w:r>
    </w:p>
    <w:p w:rsidR="007B40FB" w:rsidRPr="00643E10" w:rsidRDefault="007B40FB" w:rsidP="00643E10">
      <w:pPr>
        <w:jc w:val="center"/>
        <w:rPr>
          <w:b/>
          <w:sz w:val="36"/>
          <w:szCs w:val="24"/>
          <w:u w:val="single"/>
        </w:rPr>
      </w:pPr>
    </w:p>
    <w:p w:rsidR="00FA14FE" w:rsidRPr="009C6F0D" w:rsidRDefault="00FA14FE" w:rsidP="009C6F0D">
      <w:pPr>
        <w:rPr>
          <w:b/>
          <w:sz w:val="24"/>
          <w:szCs w:val="24"/>
          <w:u w:val="single"/>
        </w:rPr>
      </w:pPr>
      <w:r w:rsidRPr="009C6F0D">
        <w:rPr>
          <w:b/>
          <w:sz w:val="24"/>
          <w:szCs w:val="24"/>
          <w:u w:val="single"/>
        </w:rPr>
        <w:t>1-LIVRET D’EVALUATION / PROFESSEUR :</w:t>
      </w:r>
    </w:p>
    <w:p w:rsidR="00FA14FE" w:rsidRPr="009C6F0D" w:rsidRDefault="00FA14FE" w:rsidP="009C6F0D">
      <w:pPr>
        <w:rPr>
          <w:sz w:val="24"/>
          <w:szCs w:val="24"/>
        </w:rPr>
      </w:pPr>
      <w:r w:rsidRPr="009C6F0D">
        <w:rPr>
          <w:sz w:val="24"/>
          <w:szCs w:val="24"/>
        </w:rPr>
        <w:t>Ce livret est constitué pour les trois années de formation</w:t>
      </w:r>
      <w:r w:rsidR="002B7855">
        <w:rPr>
          <w:sz w:val="24"/>
          <w:szCs w:val="24"/>
        </w:rPr>
        <w:t xml:space="preserve"> et</w:t>
      </w:r>
      <w:r w:rsidRPr="009C6F0D">
        <w:rPr>
          <w:sz w:val="24"/>
          <w:szCs w:val="24"/>
        </w:rPr>
        <w:t xml:space="preserve"> il n’est pas modifia</w:t>
      </w:r>
      <w:r w:rsidR="002B7855">
        <w:rPr>
          <w:sz w:val="24"/>
          <w:szCs w:val="24"/>
        </w:rPr>
        <w:t>ble. Il est stocké par l’équipe pédagogique.</w:t>
      </w:r>
    </w:p>
    <w:p w:rsidR="00FA14FE" w:rsidRPr="009C6F0D" w:rsidRDefault="002A286D" w:rsidP="002A286D">
      <w:pPr>
        <w:ind w:firstLine="360"/>
        <w:rPr>
          <w:sz w:val="24"/>
          <w:szCs w:val="24"/>
        </w:rPr>
      </w:pPr>
      <w:r w:rsidRPr="002A286D">
        <w:rPr>
          <w:sz w:val="24"/>
          <w:szCs w:val="24"/>
          <w:highlight w:val="yellow"/>
        </w:rPr>
        <w:t>1.1 - Le</w:t>
      </w:r>
      <w:r w:rsidR="002B7855">
        <w:rPr>
          <w:sz w:val="24"/>
          <w:szCs w:val="24"/>
          <w:highlight w:val="yellow"/>
        </w:rPr>
        <w:t>s</w:t>
      </w:r>
      <w:r w:rsidRPr="002A286D">
        <w:rPr>
          <w:sz w:val="24"/>
          <w:szCs w:val="24"/>
          <w:highlight w:val="yellow"/>
        </w:rPr>
        <w:t xml:space="preserve"> professeur</w:t>
      </w:r>
      <w:r w:rsidR="002B7855">
        <w:rPr>
          <w:sz w:val="24"/>
          <w:szCs w:val="24"/>
          <w:highlight w:val="yellow"/>
        </w:rPr>
        <w:t>s</w:t>
      </w:r>
      <w:r w:rsidRPr="002A286D">
        <w:rPr>
          <w:sz w:val="24"/>
          <w:szCs w:val="24"/>
          <w:highlight w:val="yellow"/>
        </w:rPr>
        <w:t xml:space="preserve"> chargé</w:t>
      </w:r>
      <w:r w:rsidR="002B7855">
        <w:rPr>
          <w:sz w:val="24"/>
          <w:szCs w:val="24"/>
          <w:highlight w:val="yellow"/>
        </w:rPr>
        <w:t>s</w:t>
      </w:r>
      <w:r w:rsidRPr="002A286D">
        <w:rPr>
          <w:sz w:val="24"/>
          <w:szCs w:val="24"/>
          <w:highlight w:val="yellow"/>
        </w:rPr>
        <w:t xml:space="preserve"> du suivi</w:t>
      </w:r>
      <w:r w:rsidR="002B7855">
        <w:rPr>
          <w:sz w:val="24"/>
          <w:szCs w:val="24"/>
          <w:highlight w:val="yellow"/>
        </w:rPr>
        <w:t xml:space="preserve"> (qui peuvent être les professeurs référents)</w:t>
      </w:r>
      <w:r w:rsidR="00FA14FE" w:rsidRPr="002A286D">
        <w:rPr>
          <w:sz w:val="24"/>
          <w:szCs w:val="24"/>
          <w:highlight w:val="yellow"/>
        </w:rPr>
        <w:t xml:space="preserve"> doi</w:t>
      </w:r>
      <w:r w:rsidR="002B7855">
        <w:rPr>
          <w:sz w:val="24"/>
          <w:szCs w:val="24"/>
          <w:highlight w:val="yellow"/>
        </w:rPr>
        <w:t>vent</w:t>
      </w:r>
      <w:r w:rsidR="00FA14FE" w:rsidRPr="002A286D">
        <w:rPr>
          <w:sz w:val="24"/>
          <w:szCs w:val="24"/>
          <w:highlight w:val="yellow"/>
        </w:rPr>
        <w:t> :</w:t>
      </w:r>
    </w:p>
    <w:p w:rsidR="00FA14FE" w:rsidRPr="009074F2" w:rsidRDefault="002A286D" w:rsidP="009074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FA14FE" w:rsidRPr="00F34546">
        <w:rPr>
          <w:sz w:val="24"/>
          <w:szCs w:val="24"/>
        </w:rPr>
        <w:t xml:space="preserve">enseigner les différents lieux de PFMP </w:t>
      </w:r>
      <w:r>
        <w:rPr>
          <w:sz w:val="24"/>
          <w:szCs w:val="24"/>
        </w:rPr>
        <w:t>(</w:t>
      </w:r>
      <w:r w:rsidR="00FA14FE" w:rsidRPr="00F34546">
        <w:rPr>
          <w:sz w:val="24"/>
          <w:szCs w:val="24"/>
        </w:rPr>
        <w:t>page</w:t>
      </w:r>
      <w:r w:rsidR="009074F2">
        <w:rPr>
          <w:sz w:val="24"/>
          <w:szCs w:val="24"/>
        </w:rPr>
        <w:t xml:space="preserve"> 2</w:t>
      </w:r>
      <w:r>
        <w:rPr>
          <w:sz w:val="24"/>
          <w:szCs w:val="24"/>
        </w:rPr>
        <w:t>)</w:t>
      </w:r>
      <w:r w:rsidR="00FA14FE" w:rsidRPr="009074F2">
        <w:rPr>
          <w:sz w:val="24"/>
          <w:szCs w:val="24"/>
        </w:rPr>
        <w:t>.</w:t>
      </w:r>
    </w:p>
    <w:p w:rsidR="00F34546" w:rsidRPr="00F34546" w:rsidRDefault="00F34546" w:rsidP="00F34546">
      <w:pPr>
        <w:pStyle w:val="Paragraphedeliste"/>
        <w:rPr>
          <w:sz w:val="24"/>
          <w:szCs w:val="24"/>
        </w:rPr>
      </w:pPr>
    </w:p>
    <w:p w:rsidR="00F34546" w:rsidRDefault="002A286D" w:rsidP="00F3454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FA14FE" w:rsidRPr="00F34546">
        <w:rPr>
          <w:sz w:val="24"/>
          <w:szCs w:val="24"/>
        </w:rPr>
        <w:t xml:space="preserve"> chaque visite compléter l’évaluation des a</w:t>
      </w:r>
      <w:r w:rsidR="009074F2">
        <w:rPr>
          <w:sz w:val="24"/>
          <w:szCs w:val="24"/>
        </w:rPr>
        <w:t xml:space="preserve">ttitudes professionnelles </w:t>
      </w:r>
      <w:r>
        <w:rPr>
          <w:sz w:val="24"/>
          <w:szCs w:val="24"/>
        </w:rPr>
        <w:t>(</w:t>
      </w:r>
      <w:r w:rsidR="009074F2">
        <w:rPr>
          <w:sz w:val="24"/>
          <w:szCs w:val="24"/>
        </w:rPr>
        <w:t>page 3</w:t>
      </w:r>
      <w:r>
        <w:rPr>
          <w:sz w:val="24"/>
          <w:szCs w:val="24"/>
        </w:rPr>
        <w:t>)</w:t>
      </w:r>
      <w:r w:rsidR="009074F2">
        <w:rPr>
          <w:sz w:val="24"/>
          <w:szCs w:val="24"/>
        </w:rPr>
        <w:t>.</w:t>
      </w:r>
    </w:p>
    <w:p w:rsidR="00F34546" w:rsidRPr="00F34546" w:rsidRDefault="00F34546" w:rsidP="00F34546">
      <w:pPr>
        <w:pStyle w:val="Paragraphedeliste"/>
        <w:rPr>
          <w:sz w:val="24"/>
          <w:szCs w:val="24"/>
        </w:rPr>
      </w:pPr>
    </w:p>
    <w:p w:rsidR="00172D28" w:rsidRDefault="009C6F0D" w:rsidP="00F34546">
      <w:pPr>
        <w:pStyle w:val="Paragraphedeliste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F34546">
        <w:rPr>
          <w:b/>
          <w:sz w:val="24"/>
          <w:szCs w:val="24"/>
        </w:rPr>
        <w:t>Effectuer le</w:t>
      </w:r>
      <w:r w:rsidR="00172D28" w:rsidRPr="00F34546">
        <w:rPr>
          <w:rFonts w:cs="Arial"/>
          <w:b/>
          <w:sz w:val="24"/>
          <w:szCs w:val="24"/>
        </w:rPr>
        <w:t xml:space="preserve"> suivi DES TACHES PROFESSIONNELLES REALISEES EN PFMP :</w:t>
      </w:r>
    </w:p>
    <w:p w:rsidR="002B7855" w:rsidRPr="00385899" w:rsidRDefault="00385899" w:rsidP="00385899">
      <w:pPr>
        <w:pStyle w:val="Paragraphedeliste"/>
        <w:numPr>
          <w:ilvl w:val="1"/>
          <w:numId w:val="1"/>
        </w:numPr>
        <w:rPr>
          <w:rFonts w:cs="Arial"/>
          <w:b/>
          <w:sz w:val="24"/>
          <w:szCs w:val="24"/>
          <w:u w:val="single"/>
        </w:rPr>
      </w:pPr>
      <w:r w:rsidRPr="00385899">
        <w:rPr>
          <w:rFonts w:cs="Arial"/>
          <w:b/>
          <w:sz w:val="24"/>
          <w:szCs w:val="24"/>
          <w:u w:val="single"/>
        </w:rPr>
        <w:t>En amont de chaque période en entreprise</w:t>
      </w:r>
      <w:r w:rsidR="002B7855" w:rsidRPr="00385899">
        <w:rPr>
          <w:rFonts w:cs="Arial"/>
          <w:b/>
          <w:sz w:val="24"/>
          <w:szCs w:val="24"/>
          <w:u w:val="single"/>
        </w:rPr>
        <w:t> :</w:t>
      </w:r>
    </w:p>
    <w:p w:rsidR="00172D28" w:rsidRPr="009C6F0D" w:rsidRDefault="009074F2" w:rsidP="000D1F61">
      <w:pPr>
        <w:ind w:left="12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1- P</w:t>
      </w:r>
      <w:r w:rsidR="00172D28" w:rsidRPr="009C6F0D">
        <w:rPr>
          <w:rFonts w:cs="Arial"/>
          <w:sz w:val="24"/>
          <w:szCs w:val="24"/>
        </w:rPr>
        <w:t>rendre contact avec le tuteur afin de planifier les tâches visées par période</w:t>
      </w:r>
      <w:r w:rsidR="000D1F61">
        <w:rPr>
          <w:rFonts w:cs="Arial"/>
          <w:sz w:val="24"/>
          <w:szCs w:val="24"/>
        </w:rPr>
        <w:t xml:space="preserve"> (le livret du tuteur peut lui être remis par l’élève au moment de la signature de la convention et servir de support à la discussion)</w:t>
      </w:r>
      <w:r>
        <w:rPr>
          <w:rFonts w:cs="Arial"/>
          <w:sz w:val="24"/>
          <w:szCs w:val="24"/>
        </w:rPr>
        <w:t>.</w:t>
      </w:r>
    </w:p>
    <w:p w:rsidR="00172D28" w:rsidRDefault="00172D28" w:rsidP="00E74C50">
      <w:pPr>
        <w:ind w:firstLine="1260"/>
        <w:rPr>
          <w:rFonts w:cs="Arial"/>
          <w:sz w:val="24"/>
          <w:szCs w:val="24"/>
        </w:rPr>
      </w:pPr>
      <w:r w:rsidRPr="009C6F0D">
        <w:rPr>
          <w:rFonts w:cs="Arial"/>
          <w:sz w:val="24"/>
          <w:szCs w:val="24"/>
        </w:rPr>
        <w:t xml:space="preserve">2- Renseigner le tableau </w:t>
      </w:r>
      <w:r w:rsidR="002A286D">
        <w:rPr>
          <w:rFonts w:cs="Arial"/>
          <w:sz w:val="24"/>
          <w:szCs w:val="24"/>
        </w:rPr>
        <w:t>« planification des tâches professionnelles (</w:t>
      </w:r>
      <w:r w:rsidRPr="009C6F0D">
        <w:rPr>
          <w:rFonts w:cs="Arial"/>
          <w:sz w:val="24"/>
          <w:szCs w:val="24"/>
        </w:rPr>
        <w:t xml:space="preserve">page </w:t>
      </w:r>
      <w:r w:rsidR="009074F2">
        <w:rPr>
          <w:rFonts w:cs="Arial"/>
          <w:sz w:val="24"/>
          <w:szCs w:val="24"/>
        </w:rPr>
        <w:t>4</w:t>
      </w:r>
      <w:r w:rsidR="002A286D">
        <w:rPr>
          <w:rFonts w:cs="Arial"/>
          <w:sz w:val="24"/>
          <w:szCs w:val="24"/>
        </w:rPr>
        <w:t>)</w:t>
      </w:r>
      <w:r w:rsidR="009074F2">
        <w:rPr>
          <w:rFonts w:cs="Arial"/>
          <w:sz w:val="24"/>
          <w:szCs w:val="24"/>
        </w:rPr>
        <w:t>.</w:t>
      </w:r>
    </w:p>
    <w:p w:rsidR="00385899" w:rsidRPr="00385899" w:rsidRDefault="00385899" w:rsidP="00385899">
      <w:pPr>
        <w:pStyle w:val="Paragraphedeliste"/>
        <w:numPr>
          <w:ilvl w:val="0"/>
          <w:numId w:val="6"/>
        </w:numPr>
        <w:rPr>
          <w:rFonts w:cs="Arial"/>
          <w:b/>
          <w:sz w:val="24"/>
          <w:szCs w:val="24"/>
          <w:u w:val="single"/>
        </w:rPr>
      </w:pPr>
      <w:r w:rsidRPr="00385899">
        <w:rPr>
          <w:rFonts w:cs="Arial"/>
          <w:b/>
          <w:sz w:val="24"/>
          <w:szCs w:val="24"/>
          <w:u w:val="single"/>
        </w:rPr>
        <w:t>A la fin de chaque période en entreprise :</w:t>
      </w:r>
    </w:p>
    <w:p w:rsidR="00FA14FE" w:rsidRPr="009C6F0D" w:rsidRDefault="00172D28" w:rsidP="00E74C50">
      <w:pPr>
        <w:ind w:left="1260"/>
        <w:rPr>
          <w:rFonts w:cs="Arial"/>
          <w:sz w:val="24"/>
          <w:szCs w:val="24"/>
        </w:rPr>
      </w:pPr>
      <w:r w:rsidRPr="009C6F0D">
        <w:rPr>
          <w:rFonts w:cs="Arial"/>
          <w:sz w:val="24"/>
          <w:szCs w:val="24"/>
        </w:rPr>
        <w:t>3</w:t>
      </w:r>
      <w:r w:rsidR="00385899">
        <w:rPr>
          <w:rFonts w:cs="Arial"/>
          <w:sz w:val="24"/>
          <w:szCs w:val="24"/>
        </w:rPr>
        <w:t>- R</w:t>
      </w:r>
      <w:r w:rsidRPr="009C6F0D">
        <w:rPr>
          <w:rFonts w:cs="Arial"/>
          <w:sz w:val="24"/>
          <w:szCs w:val="24"/>
        </w:rPr>
        <w:t>enseigner le document</w:t>
      </w:r>
      <w:r w:rsidR="002A286D">
        <w:rPr>
          <w:rFonts w:cs="Arial"/>
          <w:sz w:val="24"/>
          <w:szCs w:val="24"/>
        </w:rPr>
        <w:t xml:space="preserve"> « évaluation des activités et tâches professionnelles »</w:t>
      </w:r>
      <w:r w:rsidRPr="009C6F0D">
        <w:rPr>
          <w:rFonts w:cs="Arial"/>
          <w:sz w:val="24"/>
          <w:szCs w:val="24"/>
        </w:rPr>
        <w:t xml:space="preserve"> </w:t>
      </w:r>
      <w:r w:rsidR="002A286D">
        <w:rPr>
          <w:rFonts w:cs="Arial"/>
          <w:sz w:val="24"/>
          <w:szCs w:val="24"/>
        </w:rPr>
        <w:t>(</w:t>
      </w:r>
      <w:r w:rsidRPr="009C6F0D">
        <w:rPr>
          <w:rFonts w:cs="Arial"/>
          <w:sz w:val="24"/>
          <w:szCs w:val="24"/>
        </w:rPr>
        <w:t>page</w:t>
      </w:r>
      <w:r w:rsidR="00B02B9E">
        <w:rPr>
          <w:rFonts w:cs="Arial"/>
          <w:sz w:val="24"/>
          <w:szCs w:val="24"/>
        </w:rPr>
        <w:t>s</w:t>
      </w:r>
      <w:r w:rsidR="009074F2">
        <w:rPr>
          <w:rFonts w:cs="Arial"/>
          <w:sz w:val="24"/>
          <w:szCs w:val="24"/>
        </w:rPr>
        <w:t xml:space="preserve"> 5 à 10</w:t>
      </w:r>
      <w:r w:rsidR="002A286D">
        <w:rPr>
          <w:rFonts w:cs="Arial"/>
          <w:sz w:val="24"/>
          <w:szCs w:val="24"/>
        </w:rPr>
        <w:t>)</w:t>
      </w:r>
      <w:r w:rsidRPr="009C6F0D">
        <w:rPr>
          <w:rFonts w:cs="Arial"/>
          <w:sz w:val="24"/>
          <w:szCs w:val="24"/>
        </w:rPr>
        <w:t xml:space="preserve"> en positionnant la référence de la tâche sous la flèche correspondante à son niveau.</w:t>
      </w:r>
    </w:p>
    <w:p w:rsidR="00172D28" w:rsidRPr="009C6F0D" w:rsidRDefault="00172D28" w:rsidP="00E74C50">
      <w:pPr>
        <w:spacing w:before="80"/>
        <w:ind w:left="1260" w:right="113"/>
        <w:rPr>
          <w:rFonts w:cs="Arial"/>
          <w:i/>
          <w:sz w:val="24"/>
          <w:szCs w:val="24"/>
        </w:rPr>
      </w:pPr>
      <w:r w:rsidRPr="009C6F0D">
        <w:rPr>
          <w:rFonts w:cs="Arial"/>
          <w:i/>
          <w:sz w:val="24"/>
          <w:szCs w:val="24"/>
        </w:rPr>
        <w:t>Ex : « Préparation décentralisée des outils et des outillages, des postes de mesure et d’autocontrôle. » peut être référencé tâche 2.1</w:t>
      </w:r>
    </w:p>
    <w:p w:rsidR="00FA14FE" w:rsidRPr="002A286D" w:rsidRDefault="00172D28" w:rsidP="002A286D">
      <w:pPr>
        <w:ind w:firstLine="1260"/>
        <w:rPr>
          <w:rFonts w:cs="Arial"/>
          <w:b/>
          <w:sz w:val="24"/>
          <w:szCs w:val="24"/>
        </w:rPr>
      </w:pPr>
      <w:r w:rsidRPr="009C6F0D">
        <w:rPr>
          <w:noProof/>
          <w:sz w:val="24"/>
          <w:szCs w:val="24"/>
          <w:lang w:eastAsia="fr-FR"/>
        </w:rPr>
        <w:drawing>
          <wp:inline distT="0" distB="0" distL="0" distR="0" wp14:anchorId="77DFD18F" wp14:editId="6077493E">
            <wp:extent cx="5607170" cy="128394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778" t="38248" r="9281" b="29210"/>
                    <a:stretch/>
                  </pic:blipFill>
                  <pic:spPr bwMode="auto">
                    <a:xfrm>
                      <a:off x="0" y="0"/>
                      <a:ext cx="5601669" cy="1282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F0D" w:rsidRDefault="009C6F0D" w:rsidP="00F3454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34546">
        <w:rPr>
          <w:sz w:val="24"/>
          <w:szCs w:val="24"/>
        </w:rPr>
        <w:t>Remplir et faire signer l’attestation de formation à chaque période</w:t>
      </w:r>
    </w:p>
    <w:p w:rsidR="002A286D" w:rsidRPr="002A286D" w:rsidRDefault="002A286D" w:rsidP="002A286D">
      <w:pPr>
        <w:rPr>
          <w:sz w:val="24"/>
          <w:szCs w:val="24"/>
        </w:rPr>
      </w:pPr>
      <w:r w:rsidRPr="002A286D">
        <w:rPr>
          <w:sz w:val="24"/>
          <w:szCs w:val="24"/>
          <w:highlight w:val="yellow"/>
        </w:rPr>
        <w:t>1.</w:t>
      </w:r>
      <w:r>
        <w:rPr>
          <w:sz w:val="24"/>
          <w:szCs w:val="24"/>
          <w:highlight w:val="yellow"/>
        </w:rPr>
        <w:t>2</w:t>
      </w:r>
      <w:r w:rsidRPr="002A286D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- Le</w:t>
      </w:r>
      <w:r w:rsidR="002B7855">
        <w:rPr>
          <w:sz w:val="24"/>
          <w:szCs w:val="24"/>
          <w:highlight w:val="yellow"/>
        </w:rPr>
        <w:t>s</w:t>
      </w:r>
      <w:r>
        <w:rPr>
          <w:sz w:val="24"/>
          <w:szCs w:val="24"/>
          <w:highlight w:val="yellow"/>
        </w:rPr>
        <w:t xml:space="preserve"> professeur</w:t>
      </w:r>
      <w:r w:rsidR="002B7855">
        <w:rPr>
          <w:sz w:val="24"/>
          <w:szCs w:val="24"/>
          <w:highlight w:val="yellow"/>
        </w:rPr>
        <w:t>s</w:t>
      </w:r>
      <w:r>
        <w:rPr>
          <w:sz w:val="24"/>
          <w:szCs w:val="24"/>
          <w:highlight w:val="yellow"/>
        </w:rPr>
        <w:t xml:space="preserve"> des enseignements technologiques et professionnels </w:t>
      </w:r>
      <w:r w:rsidRPr="002A286D">
        <w:rPr>
          <w:sz w:val="24"/>
          <w:szCs w:val="24"/>
          <w:highlight w:val="yellow"/>
        </w:rPr>
        <w:t>doi</w:t>
      </w:r>
      <w:r w:rsidR="002B7855">
        <w:rPr>
          <w:sz w:val="24"/>
          <w:szCs w:val="24"/>
          <w:highlight w:val="yellow"/>
        </w:rPr>
        <w:t>vent</w:t>
      </w:r>
      <w:r w:rsidRPr="002A286D">
        <w:rPr>
          <w:sz w:val="24"/>
          <w:szCs w:val="24"/>
          <w:highlight w:val="yellow"/>
        </w:rPr>
        <w:t xml:space="preserve"> :</w:t>
      </w:r>
    </w:p>
    <w:p w:rsidR="002A286D" w:rsidRPr="002A286D" w:rsidRDefault="002B7855" w:rsidP="002A286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Compléter, à</w:t>
      </w:r>
      <w:r w:rsidR="002A286D">
        <w:rPr>
          <w:sz w:val="24"/>
          <w:szCs w:val="24"/>
        </w:rPr>
        <w:t xml:space="preserve"> partir du livret de l’élève et de l’</w:t>
      </w:r>
      <w:r w:rsidR="002A286D" w:rsidRPr="002A286D">
        <w:rPr>
          <w:sz w:val="24"/>
          <w:szCs w:val="24"/>
        </w:rPr>
        <w:t>évaluation des activi</w:t>
      </w:r>
      <w:r w:rsidR="002A286D">
        <w:rPr>
          <w:sz w:val="24"/>
          <w:szCs w:val="24"/>
        </w:rPr>
        <w:t>tés et tâches professionnelles</w:t>
      </w:r>
      <w:r w:rsidR="002A286D" w:rsidRPr="002A286D">
        <w:rPr>
          <w:sz w:val="24"/>
          <w:szCs w:val="24"/>
        </w:rPr>
        <w:t xml:space="preserve"> (pages 5 à 10</w:t>
      </w:r>
      <w:r>
        <w:rPr>
          <w:sz w:val="24"/>
          <w:szCs w:val="24"/>
        </w:rPr>
        <w:t>)</w:t>
      </w:r>
      <w:r w:rsidR="002A286D">
        <w:rPr>
          <w:sz w:val="24"/>
          <w:szCs w:val="24"/>
        </w:rPr>
        <w:t>:</w:t>
      </w:r>
    </w:p>
    <w:p w:rsidR="002A286D" w:rsidRDefault="002B7855" w:rsidP="002A28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2A286D" w:rsidRPr="009C6F0D">
        <w:rPr>
          <w:sz w:val="24"/>
          <w:szCs w:val="24"/>
        </w:rPr>
        <w:t xml:space="preserve">’évaluation </w:t>
      </w:r>
      <w:r w:rsidR="002A286D">
        <w:rPr>
          <w:sz w:val="24"/>
          <w:szCs w:val="24"/>
        </w:rPr>
        <w:t>de l’épreuve</w:t>
      </w:r>
      <w:r w:rsidR="002A286D" w:rsidRPr="009C6F0D">
        <w:rPr>
          <w:sz w:val="24"/>
          <w:szCs w:val="24"/>
        </w:rPr>
        <w:t xml:space="preserve"> EP2 </w:t>
      </w:r>
      <w:r>
        <w:rPr>
          <w:sz w:val="24"/>
          <w:szCs w:val="24"/>
        </w:rPr>
        <w:t>du BEP (</w:t>
      </w:r>
      <w:r w:rsidR="002A286D" w:rsidRPr="009C6F0D">
        <w:rPr>
          <w:sz w:val="24"/>
          <w:szCs w:val="24"/>
        </w:rPr>
        <w:t xml:space="preserve">page </w:t>
      </w:r>
      <w:r w:rsidR="002A286D">
        <w:rPr>
          <w:sz w:val="24"/>
          <w:szCs w:val="24"/>
        </w:rPr>
        <w:t>11</w:t>
      </w:r>
      <w:r>
        <w:rPr>
          <w:sz w:val="24"/>
          <w:szCs w:val="24"/>
        </w:rPr>
        <w:t>),</w:t>
      </w:r>
    </w:p>
    <w:p w:rsidR="002B7855" w:rsidRDefault="002B7855" w:rsidP="002A28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l’évaluation de l’épreuve E31 du baccalauréat professionnel (pages 12 et 13)</w:t>
      </w:r>
    </w:p>
    <w:p w:rsidR="002B7855" w:rsidRPr="002B7855" w:rsidRDefault="002B7855" w:rsidP="00385899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>Les documents d’évaluation (Pages 11, 12 et 13) sero</w:t>
      </w:r>
      <w:r w:rsidR="00385899">
        <w:rPr>
          <w:sz w:val="24"/>
          <w:szCs w:val="24"/>
        </w:rPr>
        <w:t xml:space="preserve">nt complétés pour chaque période. </w:t>
      </w:r>
      <w:bookmarkStart w:id="0" w:name="_GoBack"/>
      <w:bookmarkEnd w:id="0"/>
      <w:r w:rsidR="00385899">
        <w:rPr>
          <w:sz w:val="24"/>
          <w:szCs w:val="24"/>
        </w:rPr>
        <w:t>Cette démarche permettra d’évaluer les compétences acquises, par les élèves, en entreprise tout au long de la formation.</w:t>
      </w:r>
    </w:p>
    <w:p w:rsidR="009C6F0D" w:rsidRPr="00F34546" w:rsidRDefault="00F31E49" w:rsidP="00F3454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34546">
        <w:rPr>
          <w:sz w:val="24"/>
          <w:szCs w:val="24"/>
        </w:rPr>
        <w:t>Agrafer les grilles d’évaluation en fin de livret pour le BEP et le BAC PRO</w:t>
      </w:r>
    </w:p>
    <w:p w:rsidR="009C6F0D" w:rsidRPr="009C6F0D" w:rsidRDefault="009C6F0D" w:rsidP="009C6F0D">
      <w:pPr>
        <w:rPr>
          <w:sz w:val="24"/>
          <w:szCs w:val="24"/>
        </w:rPr>
      </w:pPr>
    </w:p>
    <w:p w:rsidR="00CB6A3D" w:rsidRPr="009C6F0D" w:rsidRDefault="00CB6A3D" w:rsidP="00CB6A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9C6F0D">
        <w:rPr>
          <w:b/>
          <w:sz w:val="24"/>
          <w:szCs w:val="24"/>
          <w:u w:val="single"/>
        </w:rPr>
        <w:t xml:space="preserve">-LIVRET </w:t>
      </w:r>
      <w:r>
        <w:rPr>
          <w:b/>
          <w:sz w:val="24"/>
          <w:szCs w:val="24"/>
          <w:u w:val="single"/>
        </w:rPr>
        <w:t xml:space="preserve">DE SUIVI </w:t>
      </w:r>
      <w:r w:rsidR="00CC0167">
        <w:rPr>
          <w:b/>
          <w:sz w:val="24"/>
          <w:szCs w:val="24"/>
          <w:u w:val="single"/>
        </w:rPr>
        <w:t xml:space="preserve">DU </w:t>
      </w:r>
      <w:r>
        <w:rPr>
          <w:b/>
          <w:sz w:val="24"/>
          <w:szCs w:val="24"/>
          <w:u w:val="single"/>
        </w:rPr>
        <w:t>TUTEUR</w:t>
      </w:r>
      <w:r w:rsidRPr="009C6F0D">
        <w:rPr>
          <w:b/>
          <w:sz w:val="24"/>
          <w:szCs w:val="24"/>
          <w:u w:val="single"/>
        </w:rPr>
        <w:t> :</w:t>
      </w:r>
    </w:p>
    <w:p w:rsidR="00436CCD" w:rsidRDefault="00CB6A3D" w:rsidP="00CB6A3D">
      <w:pPr>
        <w:rPr>
          <w:sz w:val="24"/>
          <w:szCs w:val="24"/>
        </w:rPr>
      </w:pPr>
      <w:r w:rsidRPr="009C6F0D">
        <w:rPr>
          <w:sz w:val="24"/>
          <w:szCs w:val="24"/>
        </w:rPr>
        <w:t xml:space="preserve">Ce livret est constitué pour </w:t>
      </w:r>
      <w:r>
        <w:rPr>
          <w:sz w:val="24"/>
          <w:szCs w:val="24"/>
        </w:rPr>
        <w:t>chaque PFMP</w:t>
      </w:r>
      <w:r w:rsidRPr="009C6F0D">
        <w:rPr>
          <w:sz w:val="24"/>
          <w:szCs w:val="24"/>
        </w:rPr>
        <w:t xml:space="preserve">, il n’est pas modifiable. Il est </w:t>
      </w:r>
      <w:r>
        <w:rPr>
          <w:sz w:val="24"/>
          <w:szCs w:val="24"/>
        </w:rPr>
        <w:t>laissé à disposition du tuteur.</w:t>
      </w:r>
    </w:p>
    <w:p w:rsidR="00CB6A3D" w:rsidRDefault="00436CCD" w:rsidP="00CB6A3D">
      <w:pPr>
        <w:rPr>
          <w:sz w:val="24"/>
          <w:szCs w:val="24"/>
        </w:rPr>
      </w:pPr>
      <w:r>
        <w:rPr>
          <w:sz w:val="24"/>
          <w:szCs w:val="24"/>
        </w:rPr>
        <w:t>L’enseignant</w:t>
      </w:r>
      <w:r w:rsidR="002B7855">
        <w:rPr>
          <w:sz w:val="24"/>
          <w:szCs w:val="24"/>
        </w:rPr>
        <w:t xml:space="preserve"> chargé du suivi </w:t>
      </w:r>
      <w:r>
        <w:rPr>
          <w:sz w:val="24"/>
          <w:szCs w:val="24"/>
        </w:rPr>
        <w:t>doit reporter, dans le tableau page 8, les tâches déjà effectuées dans les périodes précédentes avant de le donner au tuteur.</w:t>
      </w:r>
    </w:p>
    <w:p w:rsidR="009C5A5D" w:rsidRPr="009C6F0D" w:rsidRDefault="009C5A5D" w:rsidP="00CB6A3D">
      <w:pPr>
        <w:rPr>
          <w:sz w:val="24"/>
          <w:szCs w:val="24"/>
        </w:rPr>
      </w:pPr>
      <w:r>
        <w:rPr>
          <w:sz w:val="24"/>
          <w:szCs w:val="24"/>
        </w:rPr>
        <w:t>La page 6 permet au tuteur un suivi des absences et des retards de l’élève.</w:t>
      </w:r>
    </w:p>
    <w:p w:rsidR="009C5A5D" w:rsidRDefault="009C5A5D" w:rsidP="009C5A5D">
      <w:pPr>
        <w:rPr>
          <w:sz w:val="24"/>
          <w:szCs w:val="24"/>
        </w:rPr>
      </w:pPr>
      <w:r>
        <w:rPr>
          <w:sz w:val="24"/>
          <w:szCs w:val="24"/>
        </w:rPr>
        <w:t>La page 9 (indicateur d’évaluation d’une période) est donnée à titre d’exemple afin de bien préciser au tuteur le niveau attendu pour une tâche donnée.</w:t>
      </w:r>
    </w:p>
    <w:p w:rsidR="00CC0167" w:rsidRDefault="00CC0167" w:rsidP="009C5A5D">
      <w:pPr>
        <w:rPr>
          <w:sz w:val="24"/>
          <w:szCs w:val="24"/>
        </w:rPr>
      </w:pPr>
    </w:p>
    <w:p w:rsidR="00CC0167" w:rsidRPr="009C6F0D" w:rsidRDefault="00CC0167" w:rsidP="00CC016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9C6F0D">
        <w:rPr>
          <w:b/>
          <w:sz w:val="24"/>
          <w:szCs w:val="24"/>
          <w:u w:val="single"/>
        </w:rPr>
        <w:t xml:space="preserve">-LIVRET </w:t>
      </w:r>
      <w:r>
        <w:rPr>
          <w:b/>
          <w:sz w:val="24"/>
          <w:szCs w:val="24"/>
          <w:u w:val="single"/>
        </w:rPr>
        <w:t>DE SUIVI DE L’ELEVE</w:t>
      </w:r>
      <w:r w:rsidRPr="009C6F0D">
        <w:rPr>
          <w:b/>
          <w:sz w:val="24"/>
          <w:szCs w:val="24"/>
          <w:u w:val="single"/>
        </w:rPr>
        <w:t> :</w:t>
      </w:r>
    </w:p>
    <w:p w:rsidR="00CC0167" w:rsidRDefault="00CC0167" w:rsidP="00CC0167">
      <w:pPr>
        <w:rPr>
          <w:sz w:val="24"/>
          <w:szCs w:val="24"/>
        </w:rPr>
      </w:pPr>
      <w:r w:rsidRPr="009C6F0D">
        <w:rPr>
          <w:sz w:val="24"/>
          <w:szCs w:val="24"/>
        </w:rPr>
        <w:t xml:space="preserve">Ce livret est constitué pour </w:t>
      </w:r>
      <w:r>
        <w:rPr>
          <w:sz w:val="24"/>
          <w:szCs w:val="24"/>
        </w:rPr>
        <w:t xml:space="preserve">chaque PFMP, il </w:t>
      </w:r>
      <w:r w:rsidRPr="009C6F0D">
        <w:rPr>
          <w:sz w:val="24"/>
          <w:szCs w:val="24"/>
        </w:rPr>
        <w:t>est modifiable</w:t>
      </w:r>
      <w:r>
        <w:rPr>
          <w:sz w:val="24"/>
          <w:szCs w:val="24"/>
        </w:rPr>
        <w:t xml:space="preserve"> suivant les attentes de cha</w:t>
      </w:r>
      <w:r w:rsidR="00D245A1">
        <w:rPr>
          <w:sz w:val="24"/>
          <w:szCs w:val="24"/>
        </w:rPr>
        <w:t>que équipe pédagogique</w:t>
      </w:r>
      <w:r w:rsidRPr="009C6F0D">
        <w:rPr>
          <w:sz w:val="24"/>
          <w:szCs w:val="24"/>
        </w:rPr>
        <w:t xml:space="preserve">. Il est </w:t>
      </w:r>
      <w:r>
        <w:rPr>
          <w:sz w:val="24"/>
          <w:szCs w:val="24"/>
        </w:rPr>
        <w:t>laissé à disposition de l’élève.</w:t>
      </w:r>
    </w:p>
    <w:p w:rsidR="00D245A1" w:rsidRDefault="00D245A1" w:rsidP="00CC0167">
      <w:pPr>
        <w:rPr>
          <w:sz w:val="24"/>
          <w:szCs w:val="24"/>
        </w:rPr>
      </w:pPr>
      <w:r>
        <w:rPr>
          <w:sz w:val="24"/>
          <w:szCs w:val="24"/>
        </w:rPr>
        <w:t>Dans l’exemple donné, les attentes sont les suivantes :</w:t>
      </w:r>
    </w:p>
    <w:p w:rsidR="00D245A1" w:rsidRDefault="00D245A1" w:rsidP="00D245A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Classe de seconde : livret complété de la page 3 à 9</w:t>
      </w:r>
    </w:p>
    <w:p w:rsidR="00D245A1" w:rsidRPr="00D245A1" w:rsidRDefault="00D245A1" w:rsidP="00D245A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Classe de 1</w:t>
      </w:r>
      <w:r w:rsidRPr="00D245A1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et terminale : rapport de stage suivant la structure donnée page 10.</w:t>
      </w:r>
    </w:p>
    <w:p w:rsidR="009C5A5D" w:rsidRDefault="009C5A5D" w:rsidP="009C5A5D">
      <w:pPr>
        <w:rPr>
          <w:sz w:val="24"/>
          <w:szCs w:val="24"/>
        </w:rPr>
      </w:pPr>
    </w:p>
    <w:p w:rsidR="009C5A5D" w:rsidRDefault="009C5A5D" w:rsidP="009C5A5D">
      <w:pPr>
        <w:rPr>
          <w:sz w:val="24"/>
          <w:szCs w:val="24"/>
        </w:rPr>
      </w:pPr>
    </w:p>
    <w:p w:rsidR="00FA14FE" w:rsidRPr="009C6F0D" w:rsidRDefault="00FA14FE" w:rsidP="009C6F0D">
      <w:pPr>
        <w:rPr>
          <w:sz w:val="24"/>
          <w:szCs w:val="24"/>
        </w:rPr>
      </w:pPr>
    </w:p>
    <w:sectPr w:rsidR="00FA14FE" w:rsidRPr="009C6F0D" w:rsidSect="002B7855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0DC"/>
    <w:multiLevelType w:val="hybridMultilevel"/>
    <w:tmpl w:val="4D38C7E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D69379E"/>
    <w:multiLevelType w:val="hybridMultilevel"/>
    <w:tmpl w:val="5C7ECB6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A2132E"/>
    <w:multiLevelType w:val="hybridMultilevel"/>
    <w:tmpl w:val="0F80E0F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62474B"/>
    <w:multiLevelType w:val="hybridMultilevel"/>
    <w:tmpl w:val="B3BE22F4"/>
    <w:lvl w:ilvl="0" w:tplc="04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3A27C73"/>
    <w:multiLevelType w:val="hybridMultilevel"/>
    <w:tmpl w:val="1438021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F252685"/>
    <w:multiLevelType w:val="hybridMultilevel"/>
    <w:tmpl w:val="EC284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94"/>
    <w:rsid w:val="00024E94"/>
    <w:rsid w:val="000D1F61"/>
    <w:rsid w:val="00172D28"/>
    <w:rsid w:val="002A286D"/>
    <w:rsid w:val="002B7855"/>
    <w:rsid w:val="00385899"/>
    <w:rsid w:val="00436CCD"/>
    <w:rsid w:val="00643E10"/>
    <w:rsid w:val="00705413"/>
    <w:rsid w:val="007B40FB"/>
    <w:rsid w:val="009074F2"/>
    <w:rsid w:val="009C5A5D"/>
    <w:rsid w:val="009C6F0D"/>
    <w:rsid w:val="00B02B9E"/>
    <w:rsid w:val="00CB6A3D"/>
    <w:rsid w:val="00CC0167"/>
    <w:rsid w:val="00D245A1"/>
    <w:rsid w:val="00E74C50"/>
    <w:rsid w:val="00F31E49"/>
    <w:rsid w:val="00F34546"/>
    <w:rsid w:val="00FA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DEA38-43E6-43E7-B1A7-283EC04E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D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Reinhard</dc:creator>
  <cp:lastModifiedBy>landry bourguignon</cp:lastModifiedBy>
  <cp:revision>2</cp:revision>
  <dcterms:created xsi:type="dcterms:W3CDTF">2016-02-18T10:45:00Z</dcterms:created>
  <dcterms:modified xsi:type="dcterms:W3CDTF">2016-02-18T10:45:00Z</dcterms:modified>
</cp:coreProperties>
</file>