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0"/>
        <w:gridCol w:w="2314"/>
        <w:gridCol w:w="4832"/>
      </w:tblGrid>
      <w:tr w:rsidR="0096245D" w:rsidRPr="0040655D" w:rsidTr="006D7C50">
        <w:tc>
          <w:tcPr>
            <w:tcW w:w="2590" w:type="dxa"/>
            <w:shd w:val="clear" w:color="auto" w:fill="FF2600"/>
            <w:vAlign w:val="center"/>
          </w:tcPr>
          <w:p w:rsidR="0096245D" w:rsidRPr="002934EF" w:rsidRDefault="0096245D" w:rsidP="00754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4EF">
              <w:rPr>
                <w:rFonts w:ascii="Arial" w:hAnsi="Arial" w:cs="Arial"/>
                <w:b/>
                <w:sz w:val="24"/>
                <w:szCs w:val="24"/>
              </w:rPr>
              <w:t>Module : HS1</w:t>
            </w:r>
          </w:p>
        </w:tc>
        <w:tc>
          <w:tcPr>
            <w:tcW w:w="2314" w:type="dxa"/>
            <w:vAlign w:val="center"/>
          </w:tcPr>
          <w:p w:rsidR="0096245D" w:rsidRPr="0040655D" w:rsidRDefault="0096245D" w:rsidP="00754C29">
            <w:pPr>
              <w:rPr>
                <w:rFonts w:ascii="Arial" w:hAnsi="Arial" w:cs="Arial"/>
                <w:sz w:val="24"/>
                <w:szCs w:val="24"/>
              </w:rPr>
            </w:pPr>
            <w:r w:rsidRPr="0040655D">
              <w:rPr>
                <w:rFonts w:ascii="Arial" w:hAnsi="Arial" w:cs="Arial"/>
                <w:sz w:val="20"/>
                <w:szCs w:val="20"/>
              </w:rPr>
              <w:t>Comment éviter le basculement d’un objet</w:t>
            </w:r>
          </w:p>
        </w:tc>
        <w:tc>
          <w:tcPr>
            <w:tcW w:w="4832" w:type="dxa"/>
            <w:vMerge w:val="restart"/>
            <w:vAlign w:val="center"/>
          </w:tcPr>
          <w:p w:rsidR="0096245D" w:rsidRDefault="0096245D" w:rsidP="00754C29">
            <w:pPr>
              <w:rPr>
                <w:rFonts w:ascii="Arial" w:hAnsi="Arial" w:cs="Arial"/>
                <w:sz w:val="20"/>
                <w:szCs w:val="20"/>
              </w:rPr>
            </w:pPr>
            <w:r w:rsidRPr="0040655D">
              <w:rPr>
                <w:rFonts w:ascii="Arial" w:hAnsi="Arial" w:cs="Arial"/>
                <w:sz w:val="20"/>
                <w:szCs w:val="20"/>
              </w:rPr>
              <w:t>Statique d’un solide soumis à des forces coplanaires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245D" w:rsidRPr="0040655D" w:rsidRDefault="0096245D" w:rsidP="0075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Modéliser un système mécanique simple sous des conditions d’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isostaticité</w:t>
            </w:r>
            <w:proofErr w:type="spellEnd"/>
          </w:p>
          <w:p w:rsidR="0096245D" w:rsidRDefault="0096245D" w:rsidP="00D54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45D" w:rsidRDefault="0096245D" w:rsidP="00D5493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45D" w:rsidRPr="0040655D" w:rsidRDefault="0096245D" w:rsidP="00D5493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245D" w:rsidTr="006D7C50">
        <w:tc>
          <w:tcPr>
            <w:tcW w:w="2590" w:type="dxa"/>
            <w:vAlign w:val="center"/>
          </w:tcPr>
          <w:p w:rsidR="0096245D" w:rsidRPr="0040655D" w:rsidRDefault="0096245D" w:rsidP="00754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55D">
              <w:rPr>
                <w:rFonts w:ascii="Arial" w:hAnsi="Arial" w:cs="Arial"/>
                <w:sz w:val="24"/>
                <w:szCs w:val="24"/>
              </w:rPr>
              <w:t xml:space="preserve">S4 : 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40655D">
              <w:rPr>
                <w:rFonts w:ascii="Arial" w:hAnsi="Arial" w:cs="Arial"/>
                <w:sz w:val="24"/>
                <w:szCs w:val="24"/>
              </w:rPr>
              <w:t>tude des structures</w:t>
            </w:r>
          </w:p>
        </w:tc>
        <w:tc>
          <w:tcPr>
            <w:tcW w:w="2314" w:type="dxa"/>
            <w:vAlign w:val="center"/>
          </w:tcPr>
          <w:p w:rsidR="0096245D" w:rsidRPr="0040655D" w:rsidRDefault="0096245D" w:rsidP="0075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de l’équilibre d’un système</w:t>
            </w:r>
          </w:p>
        </w:tc>
        <w:tc>
          <w:tcPr>
            <w:tcW w:w="4832" w:type="dxa"/>
            <w:vMerge/>
          </w:tcPr>
          <w:p w:rsidR="0096245D" w:rsidRDefault="0096245D" w:rsidP="00D549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5718D8" w:rsidRDefault="005718D8"/>
    <w:p w:rsidR="00046B3C" w:rsidRDefault="00B67B0B" w:rsidP="0055351E">
      <w:pPr>
        <w:ind w:hanging="142"/>
      </w:pPr>
      <w:r>
        <w:rPr>
          <w:noProof/>
          <w:lang w:eastAsia="fr-FR"/>
        </w:rPr>
        <w:drawing>
          <wp:inline distT="0" distB="0" distL="0" distR="0">
            <wp:extent cx="6390751" cy="2295349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496" t="27125" r="7111" b="3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258" cy="231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A7" w:rsidRDefault="004107A7" w:rsidP="008D51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040C">
        <w:rPr>
          <w:rFonts w:ascii="Arial" w:hAnsi="Arial" w:cs="Arial"/>
          <w:sz w:val="24"/>
          <w:szCs w:val="24"/>
          <w:u w:val="single"/>
        </w:rPr>
        <w:t>Problématique</w:t>
      </w:r>
      <w:r>
        <w:rPr>
          <w:rFonts w:ascii="Arial" w:hAnsi="Arial" w:cs="Arial"/>
          <w:sz w:val="24"/>
          <w:szCs w:val="24"/>
        </w:rPr>
        <w:t xml:space="preserve"> : </w:t>
      </w:r>
      <w:r w:rsidR="00F72B0C">
        <w:rPr>
          <w:rFonts w:ascii="Arial" w:hAnsi="Arial" w:cs="Arial"/>
          <w:sz w:val="24"/>
          <w:szCs w:val="24"/>
        </w:rPr>
        <w:t xml:space="preserve">Quelles dimensions </w:t>
      </w:r>
      <w:r>
        <w:rPr>
          <w:rFonts w:ascii="Arial" w:hAnsi="Arial" w:cs="Arial"/>
          <w:sz w:val="24"/>
          <w:szCs w:val="24"/>
        </w:rPr>
        <w:t>de</w:t>
      </w:r>
      <w:r w:rsidR="00F72B0C">
        <w:rPr>
          <w:rFonts w:ascii="Arial" w:hAnsi="Arial" w:cs="Arial"/>
          <w:sz w:val="24"/>
          <w:szCs w:val="24"/>
        </w:rPr>
        <w:t xml:space="preserve">vront avoir les </w:t>
      </w:r>
      <w:r w:rsidRPr="00533B6C">
        <w:rPr>
          <w:rFonts w:ascii="Arial" w:hAnsi="Arial" w:cs="Arial"/>
          <w:b/>
          <w:sz w:val="24"/>
          <w:szCs w:val="24"/>
        </w:rPr>
        <w:t>suspentes</w:t>
      </w:r>
      <w:r>
        <w:rPr>
          <w:rFonts w:ascii="Arial" w:hAnsi="Arial" w:cs="Arial"/>
          <w:sz w:val="24"/>
          <w:szCs w:val="24"/>
        </w:rPr>
        <w:t xml:space="preserve"> </w:t>
      </w:r>
      <w:r w:rsidR="00F72B0C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installer pour maintenir l</w:t>
      </w:r>
      <w:r w:rsidR="00533B6C">
        <w:rPr>
          <w:rFonts w:ascii="Arial" w:hAnsi="Arial" w:cs="Arial"/>
          <w:sz w:val="24"/>
          <w:szCs w:val="24"/>
        </w:rPr>
        <w:t xml:space="preserve">a </w:t>
      </w:r>
      <w:r w:rsidR="00533B6C" w:rsidRPr="00533B6C">
        <w:rPr>
          <w:rFonts w:ascii="Arial" w:hAnsi="Arial" w:cs="Arial"/>
          <w:b/>
          <w:sz w:val="24"/>
          <w:szCs w:val="24"/>
        </w:rPr>
        <w:t>poutre-console</w:t>
      </w:r>
      <w:r w:rsidR="003258A8">
        <w:rPr>
          <w:rFonts w:ascii="Arial" w:hAnsi="Arial" w:cs="Arial"/>
          <w:b/>
          <w:sz w:val="24"/>
          <w:szCs w:val="24"/>
        </w:rPr>
        <w:t xml:space="preserve"> la plus contrainte en équilibre</w:t>
      </w:r>
      <w:r w:rsidR="00533B6C">
        <w:rPr>
          <w:rFonts w:ascii="Arial" w:hAnsi="Arial" w:cs="Arial"/>
          <w:sz w:val="24"/>
          <w:szCs w:val="24"/>
        </w:rPr>
        <w:t xml:space="preserve"> dans</w:t>
      </w:r>
      <w:r w:rsidR="00571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position indiquée ?</w:t>
      </w:r>
      <w:r w:rsidR="003258A8">
        <w:rPr>
          <w:rFonts w:ascii="Arial" w:hAnsi="Arial" w:cs="Arial"/>
          <w:sz w:val="24"/>
          <w:szCs w:val="24"/>
        </w:rPr>
        <w:t xml:space="preserve"> </w:t>
      </w:r>
    </w:p>
    <w:p w:rsidR="004107A7" w:rsidRDefault="004107A7">
      <w:pPr>
        <w:rPr>
          <w:rFonts w:ascii="Arial" w:hAnsi="Arial" w:cs="Arial"/>
          <w:sz w:val="24"/>
          <w:szCs w:val="24"/>
        </w:rPr>
      </w:pPr>
    </w:p>
    <w:p w:rsidR="004107A7" w:rsidRDefault="00410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pistes de résolution envisagez-vous ?</w:t>
      </w:r>
    </w:p>
    <w:p w:rsidR="0055351E" w:rsidRDefault="00F61A2E" w:rsidP="005535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55351E">
        <w:rPr>
          <w:rFonts w:ascii="Arial" w:hAnsi="Arial" w:cs="Arial"/>
          <w:sz w:val="24"/>
          <w:szCs w:val="24"/>
        </w:rPr>
        <w:t>..</w:t>
      </w:r>
    </w:p>
    <w:p w:rsidR="0055351E" w:rsidRDefault="00F61A2E" w:rsidP="005535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…………...……………………………………………………………………………………………</w:t>
      </w:r>
      <w:r w:rsidR="0055351E">
        <w:rPr>
          <w:rFonts w:ascii="Arial" w:hAnsi="Arial" w:cs="Arial"/>
          <w:sz w:val="24"/>
          <w:szCs w:val="24"/>
        </w:rPr>
        <w:t>..</w:t>
      </w:r>
    </w:p>
    <w:p w:rsidR="0055351E" w:rsidRDefault="00F61A2E" w:rsidP="005535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…………………...……………………………………………………………………………………</w:t>
      </w:r>
      <w:r w:rsidR="0055351E">
        <w:rPr>
          <w:rFonts w:ascii="Arial" w:hAnsi="Arial" w:cs="Arial"/>
          <w:sz w:val="24"/>
          <w:szCs w:val="24"/>
        </w:rPr>
        <w:t>..</w:t>
      </w:r>
    </w:p>
    <w:p w:rsidR="0055351E" w:rsidRDefault="00F61A2E" w:rsidP="005535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…………………...……………………………………………………………………………………</w:t>
      </w:r>
      <w:r w:rsidR="0055351E">
        <w:rPr>
          <w:rFonts w:ascii="Arial" w:hAnsi="Arial" w:cs="Arial"/>
          <w:sz w:val="24"/>
          <w:szCs w:val="24"/>
        </w:rPr>
        <w:t>..</w:t>
      </w:r>
    </w:p>
    <w:p w:rsidR="0055351E" w:rsidRDefault="00F61A2E" w:rsidP="005535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……………...…………………………………………………………………………………………</w:t>
      </w:r>
      <w:r w:rsidR="0055351E">
        <w:rPr>
          <w:rFonts w:ascii="Arial" w:hAnsi="Arial" w:cs="Arial"/>
          <w:sz w:val="24"/>
          <w:szCs w:val="24"/>
        </w:rPr>
        <w:t>..</w:t>
      </w:r>
    </w:p>
    <w:p w:rsidR="0055351E" w:rsidRDefault="00F61A2E" w:rsidP="005535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……...…………………………………………………………………………………………………</w:t>
      </w:r>
      <w:r w:rsidR="0055351E">
        <w:rPr>
          <w:rFonts w:ascii="Arial" w:hAnsi="Arial" w:cs="Arial"/>
          <w:sz w:val="24"/>
          <w:szCs w:val="24"/>
        </w:rPr>
        <w:t>..</w:t>
      </w:r>
    </w:p>
    <w:p w:rsidR="0055351E" w:rsidRDefault="00F61A2E" w:rsidP="005535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…...……………………………………………………………………………………………………</w:t>
      </w:r>
      <w:r w:rsidR="0055351E">
        <w:rPr>
          <w:rFonts w:ascii="Arial" w:hAnsi="Arial" w:cs="Arial"/>
          <w:sz w:val="24"/>
          <w:szCs w:val="24"/>
        </w:rPr>
        <w:t>..</w:t>
      </w:r>
    </w:p>
    <w:p w:rsidR="00F61A2E" w:rsidRDefault="00F61A2E" w:rsidP="00F61A2E">
      <w:pPr>
        <w:spacing w:after="0"/>
        <w:rPr>
          <w:rFonts w:ascii="Arial" w:hAnsi="Arial" w:cs="Arial"/>
          <w:sz w:val="24"/>
          <w:szCs w:val="24"/>
        </w:rPr>
      </w:pPr>
    </w:p>
    <w:p w:rsidR="004107A7" w:rsidRDefault="00410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Piste de résolution retenue par la classe :</w:t>
      </w:r>
    </w:p>
    <w:p w:rsidR="00F61A2E" w:rsidRDefault="00F61A2E" w:rsidP="00F61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F61A2E" w:rsidRDefault="00F61A2E" w:rsidP="00F61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……</w:t>
      </w:r>
    </w:p>
    <w:p w:rsidR="00F61A2E" w:rsidRDefault="00F61A2E" w:rsidP="00F61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F61A2E" w:rsidRDefault="00F61A2E" w:rsidP="00F61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F61A2E" w:rsidRDefault="00F61A2E" w:rsidP="00F61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F61A2E" w:rsidRDefault="00F61A2E" w:rsidP="00F61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….</w:t>
      </w:r>
    </w:p>
    <w:p w:rsidR="00F61A2E" w:rsidRDefault="00F61A2E" w:rsidP="00F61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..</w:t>
      </w:r>
    </w:p>
    <w:p w:rsidR="0027040C" w:rsidRDefault="0027040C" w:rsidP="00270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..</w:t>
      </w:r>
    </w:p>
    <w:p w:rsidR="0027040C" w:rsidRDefault="0027040C" w:rsidP="00270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..</w:t>
      </w:r>
    </w:p>
    <w:p w:rsidR="0027040C" w:rsidRDefault="0027040C" w:rsidP="00270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4107A7" w:rsidRDefault="00270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4107A7" w:rsidRDefault="004107A7" w:rsidP="008D51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Faire l’inventaire des forces s’exerçant sur </w:t>
      </w:r>
      <w:r w:rsidR="006F6F16">
        <w:rPr>
          <w:rFonts w:ascii="Arial" w:hAnsi="Arial" w:cs="Arial"/>
          <w:sz w:val="24"/>
          <w:szCs w:val="24"/>
        </w:rPr>
        <w:t>une des deux</w:t>
      </w:r>
      <w:r w:rsidR="000E238D">
        <w:rPr>
          <w:rFonts w:ascii="Arial" w:hAnsi="Arial" w:cs="Arial"/>
          <w:sz w:val="24"/>
          <w:szCs w:val="24"/>
        </w:rPr>
        <w:t xml:space="preserve"> </w:t>
      </w:r>
      <w:r w:rsidR="000E238D" w:rsidRPr="0027040C">
        <w:rPr>
          <w:rFonts w:ascii="Arial" w:hAnsi="Arial" w:cs="Arial"/>
          <w:b/>
          <w:sz w:val="24"/>
          <w:szCs w:val="24"/>
        </w:rPr>
        <w:t>poutre-</w:t>
      </w:r>
      <w:r w:rsidR="007F1543" w:rsidRPr="0027040C">
        <w:rPr>
          <w:rFonts w:ascii="Arial" w:hAnsi="Arial" w:cs="Arial"/>
          <w:b/>
          <w:sz w:val="24"/>
          <w:szCs w:val="24"/>
        </w:rPr>
        <w:t>console</w:t>
      </w:r>
      <w:r w:rsidR="006F6F16">
        <w:rPr>
          <w:rFonts w:ascii="Arial" w:hAnsi="Arial" w:cs="Arial"/>
          <w:b/>
          <w:sz w:val="24"/>
          <w:szCs w:val="24"/>
        </w:rPr>
        <w:t xml:space="preserve"> les plus contraintes</w:t>
      </w:r>
      <w:r w:rsidR="000E238D">
        <w:rPr>
          <w:rFonts w:ascii="Arial" w:hAnsi="Arial" w:cs="Arial"/>
          <w:sz w:val="24"/>
          <w:szCs w:val="24"/>
        </w:rPr>
        <w:t>.</w:t>
      </w:r>
    </w:p>
    <w:p w:rsidR="00FE3BDE" w:rsidRDefault="00FE3BDE" w:rsidP="00FE3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FE3BDE" w:rsidRDefault="00FE3BDE" w:rsidP="00FE3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8D51D5" w:rsidRDefault="00FE3BDE" w:rsidP="008D51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8D51D5" w:rsidRDefault="00FE3BDE" w:rsidP="008D51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…………...</w:t>
      </w:r>
      <w:r w:rsidR="008D51D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8D51D5" w:rsidRPr="000E238D" w:rsidRDefault="008D51D5" w:rsidP="008D51D5">
      <w:pPr>
        <w:spacing w:after="120"/>
        <w:rPr>
          <w:rFonts w:ascii="Arial" w:hAnsi="Arial" w:cs="Arial"/>
          <w:sz w:val="24"/>
          <w:szCs w:val="24"/>
        </w:rPr>
      </w:pPr>
    </w:p>
    <w:p w:rsidR="000E238D" w:rsidRDefault="000E238D" w:rsidP="008D51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 le tableau des caractéristiques connues de</w:t>
      </w:r>
      <w:r w:rsidR="006F6F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forces</w:t>
      </w:r>
      <w:r w:rsidR="00F72B0C">
        <w:rPr>
          <w:rFonts w:ascii="Arial" w:hAnsi="Arial" w:cs="Arial"/>
          <w:sz w:val="24"/>
          <w:szCs w:val="24"/>
        </w:rPr>
        <w:t xml:space="preserve"> </w:t>
      </w:r>
      <w:r w:rsidR="006F6F16">
        <w:rPr>
          <w:rFonts w:ascii="Arial" w:hAnsi="Arial" w:cs="Arial"/>
          <w:sz w:val="24"/>
          <w:szCs w:val="24"/>
        </w:rPr>
        <w:t xml:space="preserve">exercées </w:t>
      </w:r>
      <w:r w:rsidR="00F72B0C">
        <w:rPr>
          <w:rFonts w:ascii="Arial" w:hAnsi="Arial" w:cs="Arial"/>
          <w:sz w:val="24"/>
          <w:szCs w:val="24"/>
        </w:rPr>
        <w:t>sur les deux poutres les plus contraintes</w:t>
      </w:r>
      <w:r>
        <w:rPr>
          <w:rFonts w:ascii="Arial" w:hAnsi="Arial" w:cs="Arial"/>
          <w:sz w:val="24"/>
          <w:szCs w:val="24"/>
        </w:rPr>
        <w:t>.</w:t>
      </w:r>
      <w:r w:rsidR="00850374">
        <w:rPr>
          <w:rFonts w:ascii="Arial" w:hAnsi="Arial" w:cs="Arial"/>
          <w:sz w:val="24"/>
          <w:szCs w:val="24"/>
        </w:rPr>
        <w:t xml:space="preserve"> (on prendra g = 10 N/kg)</w:t>
      </w:r>
    </w:p>
    <w:p w:rsidR="00FE3BDE" w:rsidRDefault="00FE3BDE" w:rsidP="00FE3BDE">
      <w:pPr>
        <w:rPr>
          <w:rFonts w:ascii="Arial" w:hAnsi="Arial" w:cs="Arial"/>
          <w:sz w:val="24"/>
          <w:szCs w:val="24"/>
        </w:rPr>
      </w:pPr>
    </w:p>
    <w:p w:rsidR="002C2262" w:rsidRDefault="002C2262" w:rsidP="00FE3BDE">
      <w:pPr>
        <w:rPr>
          <w:rFonts w:ascii="Arial" w:hAnsi="Arial" w:cs="Arial"/>
          <w:sz w:val="24"/>
          <w:szCs w:val="24"/>
        </w:rPr>
      </w:pPr>
    </w:p>
    <w:p w:rsidR="002C2262" w:rsidRPr="00FE3BDE" w:rsidRDefault="002C2262" w:rsidP="00FE3BDE">
      <w:pPr>
        <w:rPr>
          <w:rFonts w:ascii="Arial" w:hAnsi="Arial" w:cs="Arial"/>
          <w:sz w:val="24"/>
          <w:szCs w:val="24"/>
        </w:rPr>
      </w:pPr>
    </w:p>
    <w:p w:rsidR="000E238D" w:rsidRDefault="000E238D" w:rsidP="000E238D">
      <w:pPr>
        <w:rPr>
          <w:rFonts w:ascii="Arial" w:hAnsi="Arial" w:cs="Arial"/>
          <w:sz w:val="24"/>
          <w:szCs w:val="24"/>
        </w:rPr>
      </w:pPr>
    </w:p>
    <w:p w:rsidR="000E238D" w:rsidRDefault="000E238D" w:rsidP="000E238D">
      <w:pPr>
        <w:rPr>
          <w:rFonts w:ascii="Arial" w:hAnsi="Arial" w:cs="Arial"/>
          <w:sz w:val="24"/>
          <w:szCs w:val="24"/>
        </w:rPr>
      </w:pPr>
    </w:p>
    <w:p w:rsidR="000E238D" w:rsidRPr="000E238D" w:rsidRDefault="000E238D" w:rsidP="000E238D">
      <w:pPr>
        <w:rPr>
          <w:rFonts w:ascii="Arial" w:hAnsi="Arial" w:cs="Arial"/>
          <w:sz w:val="24"/>
          <w:szCs w:val="24"/>
        </w:rPr>
      </w:pPr>
    </w:p>
    <w:p w:rsidR="000E238D" w:rsidRDefault="000E238D" w:rsidP="008D51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le schéma ci-dessous, </w:t>
      </w:r>
      <w:r w:rsidR="00850374">
        <w:rPr>
          <w:rFonts w:ascii="Arial" w:hAnsi="Arial" w:cs="Arial"/>
          <w:sz w:val="24"/>
          <w:szCs w:val="24"/>
        </w:rPr>
        <w:t xml:space="preserve"> en utilisant les résultats du cours, </w:t>
      </w:r>
      <w:r>
        <w:rPr>
          <w:rFonts w:ascii="Arial" w:hAnsi="Arial" w:cs="Arial"/>
          <w:sz w:val="24"/>
          <w:szCs w:val="24"/>
        </w:rPr>
        <w:t>détermin</w:t>
      </w:r>
      <w:r w:rsidR="00850374">
        <w:rPr>
          <w:rFonts w:ascii="Arial" w:hAnsi="Arial" w:cs="Arial"/>
          <w:sz w:val="24"/>
          <w:szCs w:val="24"/>
        </w:rPr>
        <w:t>er la droite d’action manquante.</w:t>
      </w:r>
    </w:p>
    <w:p w:rsidR="000E238D" w:rsidRDefault="000E238D" w:rsidP="000E238D">
      <w:pPr>
        <w:pStyle w:val="Paragraphedeliste"/>
        <w:rPr>
          <w:rFonts w:ascii="Arial" w:hAnsi="Arial" w:cs="Arial"/>
          <w:sz w:val="24"/>
          <w:szCs w:val="24"/>
        </w:rPr>
      </w:pPr>
    </w:p>
    <w:p w:rsidR="000E238D" w:rsidRDefault="00BE743E" w:rsidP="008D51D5">
      <w:pPr>
        <w:pStyle w:val="Paragraphedeliste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129494" cy="1955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980" t="27072" r="12089" b="3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944" cy="19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8D" w:rsidRPr="000E238D" w:rsidRDefault="000E238D" w:rsidP="000E238D">
      <w:pPr>
        <w:rPr>
          <w:rFonts w:ascii="Arial" w:hAnsi="Arial" w:cs="Arial"/>
          <w:sz w:val="24"/>
          <w:szCs w:val="24"/>
        </w:rPr>
      </w:pPr>
    </w:p>
    <w:p w:rsidR="000E238D" w:rsidRDefault="000E238D" w:rsidP="008D51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Ouvrir le fichier « dynamique des forces.ggb »</w:t>
      </w:r>
    </w:p>
    <w:p w:rsidR="000E238D" w:rsidRDefault="000E238D" w:rsidP="008D51D5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Déterminer l’intensité de la force exercée par la suspente sur la poutre-console.</w:t>
      </w:r>
    </w:p>
    <w:p w:rsidR="000E238D" w:rsidRDefault="000E238D" w:rsidP="008D51D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6F6F16" w:rsidRPr="006F6F16" w:rsidRDefault="006F6F16" w:rsidP="006F6F1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F16">
        <w:rPr>
          <w:rFonts w:ascii="Arial" w:hAnsi="Arial" w:cs="Arial"/>
          <w:sz w:val="24"/>
          <w:szCs w:val="24"/>
        </w:rPr>
        <w:t>Conclure :</w:t>
      </w:r>
    </w:p>
    <w:p w:rsidR="000E238D" w:rsidRPr="006F6F16" w:rsidRDefault="00BE743E" w:rsidP="006F6F16">
      <w:pPr>
        <w:ind w:left="360"/>
        <w:jc w:val="both"/>
        <w:rPr>
          <w:rFonts w:ascii="Arial" w:hAnsi="Arial" w:cs="Arial"/>
          <w:sz w:val="24"/>
          <w:szCs w:val="24"/>
        </w:rPr>
      </w:pPr>
      <w:r w:rsidRPr="006F6F16">
        <w:rPr>
          <w:rFonts w:ascii="Arial" w:hAnsi="Arial" w:cs="Arial"/>
          <w:sz w:val="24"/>
          <w:szCs w:val="24"/>
        </w:rPr>
        <w:t>En utilisant le tableau du fournisseur le câble inox, déterminer</w:t>
      </w:r>
      <w:r w:rsidR="006F6F16" w:rsidRPr="006F6F16">
        <w:rPr>
          <w:rFonts w:ascii="Arial" w:hAnsi="Arial" w:cs="Arial"/>
          <w:sz w:val="24"/>
          <w:szCs w:val="24"/>
        </w:rPr>
        <w:t xml:space="preserve"> </w:t>
      </w:r>
      <w:r w:rsidRPr="006F6F16">
        <w:rPr>
          <w:rFonts w:ascii="Arial" w:hAnsi="Arial" w:cs="Arial"/>
          <w:sz w:val="24"/>
          <w:szCs w:val="24"/>
        </w:rPr>
        <w:t>le diamètre des suspentes nécessaires à l’équilibre de</w:t>
      </w:r>
      <w:r w:rsidR="006F6F16" w:rsidRPr="006F6F16">
        <w:rPr>
          <w:rFonts w:ascii="Arial" w:hAnsi="Arial" w:cs="Arial"/>
          <w:sz w:val="24"/>
          <w:szCs w:val="24"/>
        </w:rPr>
        <w:t>s</w:t>
      </w:r>
      <w:r w:rsidRPr="006F6F16">
        <w:rPr>
          <w:rFonts w:ascii="Arial" w:hAnsi="Arial" w:cs="Arial"/>
          <w:sz w:val="24"/>
          <w:szCs w:val="24"/>
        </w:rPr>
        <w:t xml:space="preserve"> </w:t>
      </w:r>
      <w:r w:rsidR="006F6F16" w:rsidRPr="006F6F16">
        <w:rPr>
          <w:rFonts w:ascii="Arial" w:hAnsi="Arial" w:cs="Arial"/>
          <w:sz w:val="24"/>
          <w:szCs w:val="24"/>
        </w:rPr>
        <w:t xml:space="preserve">quatre </w:t>
      </w:r>
      <w:r w:rsidRPr="006F6F16">
        <w:rPr>
          <w:rFonts w:ascii="Arial" w:hAnsi="Arial" w:cs="Arial"/>
          <w:sz w:val="24"/>
          <w:szCs w:val="24"/>
        </w:rPr>
        <w:t>poutre-console</w:t>
      </w:r>
      <w:r w:rsidR="00DB3468">
        <w:rPr>
          <w:rFonts w:ascii="Arial" w:hAnsi="Arial" w:cs="Arial"/>
          <w:sz w:val="24"/>
          <w:szCs w:val="24"/>
        </w:rPr>
        <w:t>.</w:t>
      </w:r>
    </w:p>
    <w:p w:rsidR="0027040C" w:rsidRPr="0027040C" w:rsidRDefault="0027040C" w:rsidP="0027040C">
      <w:pPr>
        <w:rPr>
          <w:rFonts w:ascii="Arial" w:hAnsi="Arial" w:cs="Arial"/>
          <w:sz w:val="24"/>
          <w:szCs w:val="24"/>
        </w:rPr>
      </w:pPr>
      <w:r w:rsidRPr="002704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27040C" w:rsidRPr="0027040C" w:rsidRDefault="0027040C" w:rsidP="0027040C">
      <w:pPr>
        <w:rPr>
          <w:rFonts w:ascii="Arial" w:hAnsi="Arial" w:cs="Arial"/>
          <w:sz w:val="24"/>
          <w:szCs w:val="24"/>
        </w:rPr>
      </w:pPr>
      <w:r w:rsidRPr="002704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27040C" w:rsidRPr="0027040C" w:rsidRDefault="0027040C" w:rsidP="0027040C">
      <w:pPr>
        <w:rPr>
          <w:rFonts w:ascii="Arial" w:hAnsi="Arial" w:cs="Arial"/>
          <w:sz w:val="24"/>
          <w:szCs w:val="24"/>
        </w:rPr>
      </w:pPr>
      <w:r w:rsidRPr="002704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27040C" w:rsidRPr="0027040C" w:rsidRDefault="0027040C" w:rsidP="0027040C">
      <w:pPr>
        <w:rPr>
          <w:rFonts w:ascii="Arial" w:hAnsi="Arial" w:cs="Arial"/>
          <w:sz w:val="24"/>
          <w:szCs w:val="24"/>
        </w:rPr>
      </w:pPr>
      <w:r w:rsidRPr="002704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27040C" w:rsidRPr="0027040C" w:rsidRDefault="0027040C" w:rsidP="0027040C">
      <w:pPr>
        <w:rPr>
          <w:rFonts w:ascii="Arial" w:hAnsi="Arial" w:cs="Arial"/>
          <w:sz w:val="24"/>
          <w:szCs w:val="24"/>
        </w:rPr>
      </w:pPr>
      <w:r w:rsidRPr="002704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4107A7" w:rsidRDefault="0027040C">
      <w:pPr>
        <w:rPr>
          <w:rFonts w:ascii="Arial" w:hAnsi="Arial" w:cs="Arial"/>
          <w:sz w:val="24"/>
          <w:szCs w:val="24"/>
        </w:rPr>
      </w:pPr>
      <w:r w:rsidRPr="002704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754C29" w:rsidRPr="0027040C" w:rsidRDefault="00754C29" w:rsidP="00754C29">
      <w:pPr>
        <w:rPr>
          <w:rFonts w:ascii="Arial" w:hAnsi="Arial" w:cs="Arial"/>
          <w:sz w:val="24"/>
          <w:szCs w:val="24"/>
        </w:rPr>
      </w:pPr>
      <w:r w:rsidRPr="002704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754C29" w:rsidRDefault="00754C29" w:rsidP="00754C29">
      <w:pPr>
        <w:rPr>
          <w:rFonts w:ascii="Arial" w:hAnsi="Arial" w:cs="Arial"/>
          <w:sz w:val="24"/>
          <w:szCs w:val="24"/>
        </w:rPr>
      </w:pPr>
      <w:r w:rsidRPr="002704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8D51D5">
        <w:rPr>
          <w:rFonts w:ascii="Arial" w:hAnsi="Arial" w:cs="Arial"/>
          <w:sz w:val="24"/>
          <w:szCs w:val="24"/>
        </w:rPr>
        <w:t>.</w:t>
      </w:r>
    </w:p>
    <w:p w:rsidR="002517E3" w:rsidRPr="0027040C" w:rsidRDefault="002517E3" w:rsidP="002517E3">
      <w:pPr>
        <w:rPr>
          <w:rFonts w:ascii="Arial" w:hAnsi="Arial" w:cs="Arial"/>
          <w:sz w:val="24"/>
          <w:szCs w:val="24"/>
        </w:rPr>
      </w:pPr>
      <w:r w:rsidRPr="002704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2517E3" w:rsidRPr="0027040C" w:rsidRDefault="002517E3" w:rsidP="002517E3">
      <w:pPr>
        <w:rPr>
          <w:rFonts w:ascii="Arial" w:hAnsi="Arial" w:cs="Arial"/>
          <w:sz w:val="24"/>
          <w:szCs w:val="24"/>
        </w:rPr>
      </w:pPr>
      <w:r w:rsidRPr="002704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2517E3" w:rsidRPr="0027040C" w:rsidRDefault="002517E3" w:rsidP="00754C29">
      <w:pPr>
        <w:rPr>
          <w:rFonts w:ascii="Arial" w:hAnsi="Arial" w:cs="Arial"/>
          <w:sz w:val="24"/>
          <w:szCs w:val="24"/>
        </w:rPr>
      </w:pPr>
    </w:p>
    <w:p w:rsidR="00754C29" w:rsidRPr="002C2262" w:rsidRDefault="00754C29">
      <w:pPr>
        <w:rPr>
          <w:rFonts w:ascii="Arial" w:hAnsi="Arial" w:cs="Arial"/>
          <w:sz w:val="24"/>
          <w:szCs w:val="24"/>
        </w:rPr>
      </w:pPr>
    </w:p>
    <w:sectPr w:rsidR="00754C29" w:rsidRPr="002C2262" w:rsidSect="0055351E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B7" w:rsidRDefault="00E639B7" w:rsidP="008557DF">
      <w:pPr>
        <w:spacing w:after="0" w:line="240" w:lineRule="auto"/>
      </w:pPr>
      <w:r>
        <w:separator/>
      </w:r>
    </w:p>
  </w:endnote>
  <w:endnote w:type="continuationSeparator" w:id="0">
    <w:p w:rsidR="00E639B7" w:rsidRDefault="00E639B7" w:rsidP="0085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DF" w:rsidRPr="008557DF" w:rsidRDefault="008557DF">
    <w:pPr>
      <w:pStyle w:val="Pieddepage"/>
      <w:rPr>
        <w:color w:val="00B0F0"/>
      </w:rPr>
    </w:pPr>
    <w:r w:rsidRPr="008557DF">
      <w:rPr>
        <w:rFonts w:ascii="Times New Roman" w:hAnsi="Times New Roman"/>
        <w:color w:val="00B0F0"/>
      </w:rPr>
      <w:t>Académie de Corse</w:t>
    </w:r>
    <w:r w:rsidRPr="008557DF">
      <w:rPr>
        <w:rFonts w:ascii="Times New Roman" w:hAnsi="Times New Roman"/>
        <w:color w:val="00B0F0"/>
      </w:rPr>
      <w:tab/>
      <w:t xml:space="preserve">Page </w:t>
    </w:r>
    <w:r w:rsidRPr="008557DF">
      <w:rPr>
        <w:rFonts w:ascii="Times New Roman" w:hAnsi="Times New Roman"/>
        <w:color w:val="00B0F0"/>
      </w:rPr>
      <w:fldChar w:fldCharType="begin"/>
    </w:r>
    <w:r w:rsidRPr="008557DF">
      <w:rPr>
        <w:rFonts w:ascii="Times New Roman" w:hAnsi="Times New Roman"/>
        <w:color w:val="00B0F0"/>
      </w:rPr>
      <w:instrText xml:space="preserve"> PAGE </w:instrText>
    </w:r>
    <w:r w:rsidRPr="008557DF">
      <w:rPr>
        <w:rFonts w:ascii="Times New Roman" w:hAnsi="Times New Roman"/>
        <w:color w:val="00B0F0"/>
      </w:rPr>
      <w:fldChar w:fldCharType="separate"/>
    </w:r>
    <w:r w:rsidRPr="008557DF">
      <w:rPr>
        <w:rFonts w:ascii="Times New Roman" w:hAnsi="Times New Roman"/>
        <w:noProof/>
        <w:color w:val="00B0F0"/>
      </w:rPr>
      <w:t>1</w:t>
    </w:r>
    <w:r w:rsidRPr="008557DF">
      <w:rPr>
        <w:rFonts w:ascii="Times New Roman" w:hAnsi="Times New Roman"/>
        <w:color w:val="00B0F0"/>
      </w:rPr>
      <w:fldChar w:fldCharType="end"/>
    </w:r>
    <w:r w:rsidRPr="008557DF">
      <w:rPr>
        <w:rFonts w:ascii="Times New Roman" w:hAnsi="Times New Roman"/>
        <w:color w:val="00B0F0"/>
      </w:rPr>
      <w:tab/>
      <w:t xml:space="preserve">   </w:t>
    </w:r>
    <w:r>
      <w:rPr>
        <w:rFonts w:ascii="Times New Roman" w:hAnsi="Times New Roman"/>
        <w:color w:val="00B0F0"/>
      </w:rPr>
      <w:t xml:space="preserve">    </w:t>
    </w:r>
    <w:r w:rsidRPr="008557DF">
      <w:rPr>
        <w:rFonts w:ascii="Times New Roman" w:hAnsi="Times New Roman"/>
        <w:color w:val="00B0F0"/>
      </w:rPr>
      <w:t xml:space="preserve"> </w:t>
    </w:r>
    <w:r>
      <w:rPr>
        <w:rFonts w:ascii="Times New Roman" w:hAnsi="Times New Roman"/>
        <w:color w:val="00B0F0"/>
      </w:rPr>
      <w:t xml:space="preserve"> </w:t>
    </w:r>
    <w:r w:rsidRPr="008557DF">
      <w:rPr>
        <w:rFonts w:ascii="Times New Roman" w:hAnsi="Times New Roman"/>
        <w:color w:val="00B0F0"/>
      </w:rPr>
      <w:t xml:space="preserve"> </w:t>
    </w:r>
    <w:r w:rsidRPr="008557DF">
      <w:rPr>
        <w:rFonts w:ascii="Times New Roman" w:hAnsi="Times New Roman"/>
        <w:color w:val="00B0F0"/>
      </w:rPr>
      <w:fldChar w:fldCharType="begin"/>
    </w:r>
    <w:r w:rsidRPr="008557DF">
      <w:rPr>
        <w:rFonts w:ascii="Times New Roman" w:hAnsi="Times New Roman"/>
        <w:color w:val="00B0F0"/>
      </w:rPr>
      <w:instrText xml:space="preserve"> DATE \@ "dd/MM/yyyy" </w:instrText>
    </w:r>
    <w:r w:rsidRPr="008557DF">
      <w:rPr>
        <w:rFonts w:ascii="Times New Roman" w:hAnsi="Times New Roman"/>
        <w:color w:val="00B0F0"/>
      </w:rPr>
      <w:fldChar w:fldCharType="separate"/>
    </w:r>
    <w:r w:rsidR="0096245D">
      <w:rPr>
        <w:rFonts w:ascii="Times New Roman" w:hAnsi="Times New Roman"/>
        <w:noProof/>
        <w:color w:val="00B0F0"/>
      </w:rPr>
      <w:t>23/02/2019</w:t>
    </w:r>
    <w:r w:rsidRPr="008557DF">
      <w:rPr>
        <w:rFonts w:ascii="Times New Roman" w:hAnsi="Times New Roman"/>
        <w:color w:val="00B0F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B7" w:rsidRDefault="00E639B7" w:rsidP="008557DF">
      <w:pPr>
        <w:spacing w:after="0" w:line="240" w:lineRule="auto"/>
      </w:pPr>
      <w:r>
        <w:separator/>
      </w:r>
    </w:p>
  </w:footnote>
  <w:footnote w:type="continuationSeparator" w:id="0">
    <w:p w:rsidR="00E639B7" w:rsidRDefault="00E639B7" w:rsidP="0085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1AE0"/>
    <w:multiLevelType w:val="hybridMultilevel"/>
    <w:tmpl w:val="6CD8F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9C"/>
    <w:rsid w:val="00046B3C"/>
    <w:rsid w:val="000557C1"/>
    <w:rsid w:val="000A247E"/>
    <w:rsid w:val="000E238D"/>
    <w:rsid w:val="001600A7"/>
    <w:rsid w:val="002517E3"/>
    <w:rsid w:val="0027040C"/>
    <w:rsid w:val="002934EF"/>
    <w:rsid w:val="002C2262"/>
    <w:rsid w:val="003258A8"/>
    <w:rsid w:val="00325E9C"/>
    <w:rsid w:val="0032684C"/>
    <w:rsid w:val="004107A7"/>
    <w:rsid w:val="004262E8"/>
    <w:rsid w:val="00533B6C"/>
    <w:rsid w:val="0055351E"/>
    <w:rsid w:val="00553A2E"/>
    <w:rsid w:val="005718D8"/>
    <w:rsid w:val="005802CE"/>
    <w:rsid w:val="005D5A03"/>
    <w:rsid w:val="00614013"/>
    <w:rsid w:val="006F6F16"/>
    <w:rsid w:val="00754C29"/>
    <w:rsid w:val="007F1543"/>
    <w:rsid w:val="00850374"/>
    <w:rsid w:val="008557DF"/>
    <w:rsid w:val="0089501C"/>
    <w:rsid w:val="008B1DE4"/>
    <w:rsid w:val="008D51D5"/>
    <w:rsid w:val="0096245D"/>
    <w:rsid w:val="00B67B0B"/>
    <w:rsid w:val="00BE743E"/>
    <w:rsid w:val="00D52B6B"/>
    <w:rsid w:val="00DB3468"/>
    <w:rsid w:val="00E639B7"/>
    <w:rsid w:val="00EB7828"/>
    <w:rsid w:val="00EC644B"/>
    <w:rsid w:val="00F61A2E"/>
    <w:rsid w:val="00F72B0C"/>
    <w:rsid w:val="00FE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7469"/>
  <w15:docId w15:val="{9E4077DA-25AE-B543-8CEF-F8A28E12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E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07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3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5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7DF"/>
  </w:style>
  <w:style w:type="paragraph" w:styleId="Pieddepage">
    <w:name w:val="footer"/>
    <w:basedOn w:val="Normal"/>
    <w:link w:val="PieddepageCar"/>
    <w:uiPriority w:val="99"/>
    <w:unhideWhenUsed/>
    <w:rsid w:val="0085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1B7BB-547B-064E-B27D-9DAB66D3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Caviglioli</dc:creator>
  <cp:lastModifiedBy>Michel P</cp:lastModifiedBy>
  <cp:revision>2</cp:revision>
  <dcterms:created xsi:type="dcterms:W3CDTF">2019-02-23T10:09:00Z</dcterms:created>
  <dcterms:modified xsi:type="dcterms:W3CDTF">2019-02-23T10:09:00Z</dcterms:modified>
</cp:coreProperties>
</file>