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826" w:rsidRPr="002B3FB9" w:rsidRDefault="00654242" w:rsidP="003423EB">
      <w:pPr>
        <w:pStyle w:val="Retraitnormal"/>
        <w:pBdr>
          <w:bottom w:val="single" w:sz="4" w:space="1" w:color="auto"/>
        </w:pBdr>
        <w:ind w:left="0"/>
        <w:jc w:val="center"/>
        <w:rPr>
          <w:rFonts w:ascii="Arial" w:hAnsi="Arial" w:cs="Arial"/>
          <w:b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t xml:space="preserve">Co-intervention / Enseignement Professionnel et </w:t>
      </w:r>
      <w:r w:rsidR="00FC21C3">
        <w:rPr>
          <w:rFonts w:ascii="Arial" w:hAnsi="Arial" w:cs="Arial"/>
          <w:b/>
          <w:sz w:val="20"/>
          <w:szCs w:val="20"/>
        </w:rPr>
        <w:t>Sciences-Physiques</w:t>
      </w:r>
    </w:p>
    <w:p w:rsidR="00343E33" w:rsidRPr="002B3FB9" w:rsidRDefault="00FC21C3" w:rsidP="003423EB">
      <w:pPr>
        <w:pStyle w:val="Retraitnormal"/>
        <w:pBdr>
          <w:bottom w:val="single" w:sz="4" w:space="1" w:color="auto"/>
        </w:pBdr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BCP Technicien d’études du bâtiment (TEBEE et TEBAA)</w:t>
      </w:r>
    </w:p>
    <w:p w:rsidR="008B3CB6" w:rsidRPr="002B3FB9" w:rsidRDefault="00654242" w:rsidP="003423EB">
      <w:pPr>
        <w:pStyle w:val="Retraitnormal"/>
        <w:spacing w:before="12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t>FICHE DESCRIPTIVE</w:t>
      </w:r>
    </w:p>
    <w:p w:rsidR="0024697A" w:rsidRPr="002B3FB9" w:rsidRDefault="005B27ED" w:rsidP="003423EB">
      <w:pPr>
        <w:pStyle w:val="Retraitnormal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FC21C3">
        <w:rPr>
          <w:rFonts w:ascii="Arial" w:hAnsi="Arial" w:cs="Arial"/>
          <w:b/>
          <w:sz w:val="20"/>
          <w:szCs w:val="20"/>
        </w:rPr>
        <w:t>imensionnement des suspentes d’un brise-soleil</w:t>
      </w:r>
    </w:p>
    <w:p w:rsidR="00D648F4" w:rsidRPr="002B3FB9" w:rsidRDefault="00D648F4" w:rsidP="003423EB">
      <w:pPr>
        <w:pStyle w:val="Retraitnormal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E71BAD" w:rsidRDefault="00926663" w:rsidP="003423E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F5289F" wp14:editId="79240C3D">
            <wp:simplePos x="0" y="0"/>
            <wp:positionH relativeFrom="margin">
              <wp:posOffset>3129915</wp:posOffset>
            </wp:positionH>
            <wp:positionV relativeFrom="margin">
              <wp:posOffset>905510</wp:posOffset>
            </wp:positionV>
            <wp:extent cx="3657600" cy="2373630"/>
            <wp:effectExtent l="0" t="0" r="0" b="1270"/>
            <wp:wrapSquare wrapText="bothSides"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BAD" w:rsidRPr="002B3FB9">
        <w:rPr>
          <w:rFonts w:ascii="Arial" w:hAnsi="Arial" w:cs="Arial"/>
          <w:b/>
          <w:sz w:val="20"/>
          <w:szCs w:val="20"/>
        </w:rPr>
        <w:t xml:space="preserve">Niveau : </w:t>
      </w:r>
      <w:r w:rsidR="00FC21C3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C21C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5A48">
        <w:rPr>
          <w:rFonts w:ascii="Arial" w:hAnsi="Arial" w:cs="Arial"/>
          <w:b/>
          <w:sz w:val="20"/>
          <w:szCs w:val="20"/>
        </w:rPr>
      </w:r>
      <w:r w:rsidR="00005A48">
        <w:rPr>
          <w:rFonts w:ascii="Arial" w:hAnsi="Arial" w:cs="Arial"/>
          <w:b/>
          <w:sz w:val="20"/>
          <w:szCs w:val="20"/>
        </w:rPr>
        <w:fldChar w:fldCharType="separate"/>
      </w:r>
      <w:r w:rsidR="00FC21C3">
        <w:rPr>
          <w:rFonts w:ascii="Arial" w:hAnsi="Arial" w:cs="Arial"/>
          <w:b/>
          <w:sz w:val="20"/>
          <w:szCs w:val="20"/>
        </w:rPr>
        <w:fldChar w:fldCharType="end"/>
      </w:r>
      <w:r w:rsidR="00FC21C3" w:rsidRPr="002B3FB9">
        <w:rPr>
          <w:rFonts w:ascii="Arial" w:hAnsi="Arial" w:cs="Arial"/>
          <w:sz w:val="20"/>
          <w:szCs w:val="20"/>
        </w:rPr>
        <w:t xml:space="preserve"> </w:t>
      </w:r>
      <w:r w:rsidR="00FC21C3">
        <w:rPr>
          <w:rFonts w:ascii="Arial" w:hAnsi="Arial" w:cs="Arial"/>
          <w:sz w:val="20"/>
          <w:szCs w:val="20"/>
        </w:rPr>
        <w:t>Seconde</w:t>
      </w:r>
      <w:r w:rsidR="00FC21C3" w:rsidRPr="002B3FB9">
        <w:rPr>
          <w:rFonts w:ascii="Arial" w:hAnsi="Arial" w:cs="Arial"/>
          <w:sz w:val="20"/>
          <w:szCs w:val="20"/>
        </w:rPr>
        <w:t xml:space="preserve">   </w:t>
      </w:r>
      <w:r w:rsidR="00FC21C3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FC21C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5A48">
        <w:rPr>
          <w:rFonts w:ascii="Arial" w:hAnsi="Arial" w:cs="Arial"/>
          <w:b/>
          <w:sz w:val="20"/>
          <w:szCs w:val="20"/>
        </w:rPr>
      </w:r>
      <w:r w:rsidR="00005A48">
        <w:rPr>
          <w:rFonts w:ascii="Arial" w:hAnsi="Arial" w:cs="Arial"/>
          <w:b/>
          <w:sz w:val="20"/>
          <w:szCs w:val="20"/>
        </w:rPr>
        <w:fldChar w:fldCharType="separate"/>
      </w:r>
      <w:r w:rsidR="00FC21C3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952BB6" w:rsidRPr="002B3FB9">
        <w:rPr>
          <w:rFonts w:ascii="Arial" w:hAnsi="Arial" w:cs="Arial"/>
          <w:sz w:val="20"/>
          <w:szCs w:val="20"/>
        </w:rPr>
        <w:t xml:space="preserve"> </w:t>
      </w:r>
      <w:r w:rsidR="00654242" w:rsidRPr="002B3FB9">
        <w:rPr>
          <w:rFonts w:ascii="Arial" w:hAnsi="Arial" w:cs="Arial"/>
          <w:sz w:val="20"/>
          <w:szCs w:val="20"/>
        </w:rPr>
        <w:t>Première</w:t>
      </w:r>
      <w:r w:rsidR="00E71BAD" w:rsidRPr="002B3FB9">
        <w:rPr>
          <w:rFonts w:ascii="Arial" w:hAnsi="Arial" w:cs="Arial"/>
          <w:sz w:val="20"/>
          <w:szCs w:val="20"/>
        </w:rPr>
        <w:t xml:space="preserve">   </w:t>
      </w:r>
      <w:r w:rsidR="004A3BF8" w:rsidRPr="002B3FB9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52BB6" w:rsidRPr="002B3FB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5A48">
        <w:rPr>
          <w:rFonts w:ascii="Arial" w:hAnsi="Arial" w:cs="Arial"/>
          <w:b/>
          <w:sz w:val="20"/>
          <w:szCs w:val="20"/>
        </w:rPr>
      </w:r>
      <w:r w:rsidR="00005A48">
        <w:rPr>
          <w:rFonts w:ascii="Arial" w:hAnsi="Arial" w:cs="Arial"/>
          <w:b/>
          <w:sz w:val="20"/>
          <w:szCs w:val="20"/>
        </w:rPr>
        <w:fldChar w:fldCharType="separate"/>
      </w:r>
      <w:r w:rsidR="004A3BF8" w:rsidRPr="002B3FB9">
        <w:rPr>
          <w:rFonts w:ascii="Arial" w:hAnsi="Arial" w:cs="Arial"/>
          <w:b/>
          <w:sz w:val="20"/>
          <w:szCs w:val="20"/>
        </w:rPr>
        <w:fldChar w:fldCharType="end"/>
      </w:r>
      <w:r w:rsidR="00E71BAD" w:rsidRPr="002B3FB9">
        <w:rPr>
          <w:rFonts w:ascii="Arial" w:hAnsi="Arial" w:cs="Arial"/>
          <w:sz w:val="20"/>
          <w:szCs w:val="20"/>
        </w:rPr>
        <w:t xml:space="preserve"> </w:t>
      </w:r>
      <w:r w:rsidR="00FC21C3">
        <w:rPr>
          <w:rFonts w:ascii="Arial" w:hAnsi="Arial" w:cs="Arial"/>
          <w:sz w:val="20"/>
          <w:szCs w:val="20"/>
        </w:rPr>
        <w:t>Terminale</w:t>
      </w:r>
    </w:p>
    <w:p w:rsidR="00FC21C3" w:rsidRPr="00FC21C3" w:rsidRDefault="00FC21C3" w:rsidP="003423E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Période dans l’année : </w:t>
      </w:r>
      <w:r>
        <w:rPr>
          <w:rFonts w:ascii="Arial" w:hAnsi="Arial" w:cs="Arial"/>
          <w:sz w:val="20"/>
          <w:szCs w:val="20"/>
        </w:rPr>
        <w:t>Fin du second semestre</w:t>
      </w:r>
    </w:p>
    <w:p w:rsidR="00D648F4" w:rsidRDefault="0024697A" w:rsidP="003423E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t>Durée </w:t>
      </w:r>
      <w:r w:rsidR="00415CA6" w:rsidRPr="002B3FB9">
        <w:rPr>
          <w:rFonts w:ascii="Arial" w:hAnsi="Arial" w:cs="Arial"/>
          <w:b/>
          <w:sz w:val="20"/>
          <w:szCs w:val="20"/>
        </w:rPr>
        <w:t>de la séquence</w:t>
      </w:r>
      <w:r w:rsidR="00415CA6" w:rsidRPr="002B3FB9">
        <w:rPr>
          <w:rFonts w:ascii="Arial" w:hAnsi="Arial" w:cs="Arial"/>
          <w:sz w:val="20"/>
          <w:szCs w:val="20"/>
        </w:rPr>
        <w:t xml:space="preserve"> </w:t>
      </w:r>
      <w:r w:rsidRPr="002B3FB9">
        <w:rPr>
          <w:rFonts w:ascii="Arial" w:hAnsi="Arial" w:cs="Arial"/>
          <w:sz w:val="20"/>
          <w:szCs w:val="20"/>
        </w:rPr>
        <w:t xml:space="preserve">: </w:t>
      </w:r>
      <w:r w:rsidR="00316F3D">
        <w:rPr>
          <w:rFonts w:ascii="Arial" w:hAnsi="Arial" w:cs="Arial"/>
          <w:sz w:val="20"/>
          <w:szCs w:val="20"/>
        </w:rPr>
        <w:t>1</w:t>
      </w:r>
      <w:r w:rsidRPr="002B3FB9">
        <w:rPr>
          <w:rFonts w:ascii="Arial" w:hAnsi="Arial" w:cs="Arial"/>
          <w:sz w:val="20"/>
          <w:szCs w:val="20"/>
        </w:rPr>
        <w:t xml:space="preserve"> h</w:t>
      </w:r>
      <w:r w:rsidR="00316F3D">
        <w:rPr>
          <w:rFonts w:ascii="Arial" w:hAnsi="Arial" w:cs="Arial"/>
          <w:sz w:val="20"/>
          <w:szCs w:val="20"/>
        </w:rPr>
        <w:t xml:space="preserve"> 30</w:t>
      </w:r>
    </w:p>
    <w:p w:rsidR="00887940" w:rsidRPr="002B3FB9" w:rsidRDefault="00887940" w:rsidP="003423E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330B8A" w:rsidRPr="002B3FB9" w:rsidRDefault="00330B8A" w:rsidP="00F93384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 w:after="60" w:line="240" w:lineRule="auto"/>
        <w:ind w:hanging="720"/>
        <w:rPr>
          <w:rFonts w:ascii="Arial" w:hAnsi="Arial" w:cs="Arial"/>
          <w:b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t>Problématique</w:t>
      </w:r>
    </w:p>
    <w:p w:rsidR="00E1086C" w:rsidRDefault="00E1086C" w:rsidP="00712EA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participez à l’étude d’un brise-soleil faisant partie intégrante de la construction d’une maison individuelle. Cette construction</w:t>
      </w:r>
      <w:r w:rsidR="00FC21C3" w:rsidRPr="00FC21C3">
        <w:rPr>
          <w:rFonts w:ascii="Arial" w:hAnsi="Arial" w:cs="Arial"/>
          <w:sz w:val="20"/>
          <w:szCs w:val="20"/>
        </w:rPr>
        <w:t xml:space="preserve"> se situe dans un milieu salin </w:t>
      </w:r>
      <w:r w:rsidR="00FC21C3" w:rsidRPr="00FC21C3">
        <w:rPr>
          <w:rFonts w:ascii="Arial" w:hAnsi="Arial" w:cs="Arial"/>
          <w:color w:val="000000" w:themeColor="text1"/>
          <w:sz w:val="20"/>
          <w:szCs w:val="20"/>
        </w:rPr>
        <w:t xml:space="preserve">(milieu agressif et humide en </w:t>
      </w:r>
      <w:r w:rsidR="00FC21C3" w:rsidRPr="00FC21C3">
        <w:rPr>
          <w:rFonts w:ascii="Arial" w:hAnsi="Arial" w:cs="Arial"/>
          <w:sz w:val="20"/>
          <w:szCs w:val="20"/>
        </w:rPr>
        <w:t xml:space="preserve">bord de mer) </w:t>
      </w:r>
      <w:r>
        <w:rPr>
          <w:rFonts w:ascii="Arial" w:hAnsi="Arial" w:cs="Arial"/>
          <w:sz w:val="20"/>
          <w:szCs w:val="20"/>
        </w:rPr>
        <w:t xml:space="preserve">et </w:t>
      </w:r>
      <w:r w:rsidR="00FC21C3" w:rsidRPr="00FC21C3">
        <w:rPr>
          <w:rFonts w:ascii="Arial" w:hAnsi="Arial" w:cs="Arial"/>
          <w:sz w:val="20"/>
          <w:szCs w:val="20"/>
        </w:rPr>
        <w:t xml:space="preserve">peu venté. </w:t>
      </w:r>
    </w:p>
    <w:p w:rsidR="00D648F4" w:rsidRDefault="00E1086C" w:rsidP="00712EA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s’agit de </w:t>
      </w:r>
      <w:r w:rsidR="005B27E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imensionner les suspentes de ce brise-soleil après avoir calcul</w:t>
      </w:r>
      <w:r w:rsidR="00E513C8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les efforts repris par ces dernières.</w:t>
      </w:r>
      <w:r w:rsidR="00A05CEC">
        <w:rPr>
          <w:rFonts w:ascii="Arial" w:hAnsi="Arial" w:cs="Arial"/>
          <w:sz w:val="20"/>
          <w:szCs w:val="20"/>
        </w:rPr>
        <w:t xml:space="preserve"> Les suspentes seront fixées au mur par des accroches en inox afin de résister </w:t>
      </w:r>
      <w:r w:rsidR="00EE5655">
        <w:rPr>
          <w:rFonts w:ascii="Arial" w:hAnsi="Arial" w:cs="Arial"/>
          <w:sz w:val="20"/>
          <w:szCs w:val="20"/>
        </w:rPr>
        <w:t>aux milieux extérieurs agressifs.</w:t>
      </w:r>
    </w:p>
    <w:p w:rsidR="00151123" w:rsidRPr="002B3FB9" w:rsidRDefault="00151123" w:rsidP="00712EA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93384" w:rsidRPr="002B3FB9" w:rsidRDefault="00F93384" w:rsidP="00F93384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 w:after="60" w:line="240" w:lineRule="auto"/>
        <w:ind w:hanging="720"/>
        <w:rPr>
          <w:rFonts w:ascii="Arial" w:hAnsi="Arial" w:cs="Arial"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t>Objectif de la séquence</w:t>
      </w:r>
    </w:p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93384" w:rsidRPr="002B3FB9" w:rsidTr="00DC4B31">
        <w:trPr>
          <w:trHeight w:val="227"/>
        </w:trPr>
        <w:tc>
          <w:tcPr>
            <w:tcW w:w="10490" w:type="dxa"/>
            <w:shd w:val="clear" w:color="auto" w:fill="auto"/>
          </w:tcPr>
          <w:p w:rsidR="00D648F4" w:rsidRPr="002B3FB9" w:rsidRDefault="005B27ED" w:rsidP="00DC4B31">
            <w:pPr>
              <w:suppressAutoHyphens/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B6E99">
              <w:rPr>
                <w:rFonts w:ascii="Arial" w:hAnsi="Arial" w:cs="Arial"/>
                <w:sz w:val="20"/>
                <w:szCs w:val="20"/>
              </w:rPr>
              <w:t xml:space="preserve">imensionner </w:t>
            </w:r>
            <w:r w:rsidR="00822656">
              <w:rPr>
                <w:rFonts w:ascii="Arial" w:hAnsi="Arial" w:cs="Arial"/>
                <w:sz w:val="20"/>
                <w:szCs w:val="20"/>
              </w:rPr>
              <w:t xml:space="preserve">les suspentes du brise-soleil après avoir calculé l’effort repris par </w:t>
            </w:r>
            <w:r w:rsidR="00E513C8">
              <w:rPr>
                <w:rFonts w:ascii="Arial" w:hAnsi="Arial" w:cs="Arial"/>
                <w:sz w:val="20"/>
                <w:szCs w:val="20"/>
              </w:rPr>
              <w:t>la</w:t>
            </w:r>
            <w:r w:rsidR="00822656">
              <w:rPr>
                <w:rFonts w:ascii="Arial" w:hAnsi="Arial" w:cs="Arial"/>
                <w:sz w:val="20"/>
                <w:szCs w:val="20"/>
              </w:rPr>
              <w:t xml:space="preserve"> suspente</w:t>
            </w:r>
            <w:r w:rsidR="00E513C8">
              <w:rPr>
                <w:rFonts w:ascii="Arial" w:hAnsi="Arial" w:cs="Arial"/>
                <w:sz w:val="20"/>
                <w:szCs w:val="20"/>
              </w:rPr>
              <w:t xml:space="preserve"> la plus sollicitée.</w:t>
            </w:r>
          </w:p>
        </w:tc>
      </w:tr>
    </w:tbl>
    <w:p w:rsidR="0024697A" w:rsidRPr="002B3FB9" w:rsidRDefault="0024697A" w:rsidP="00564DAB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 w:after="60" w:line="480" w:lineRule="auto"/>
        <w:ind w:hanging="720"/>
        <w:rPr>
          <w:rFonts w:ascii="Arial" w:hAnsi="Arial" w:cs="Arial"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t>Compétences visées</w:t>
      </w:r>
      <w:r w:rsidR="00415CA6" w:rsidRPr="002B3FB9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62"/>
        <w:gridCol w:w="1740"/>
        <w:gridCol w:w="2268"/>
        <w:gridCol w:w="1418"/>
        <w:gridCol w:w="1134"/>
        <w:gridCol w:w="2268"/>
      </w:tblGrid>
      <w:tr w:rsidR="0024697A" w:rsidRPr="002B3FB9" w:rsidTr="00E71E9E">
        <w:tc>
          <w:tcPr>
            <w:tcW w:w="10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24697A" w:rsidRPr="002B3FB9" w:rsidRDefault="00D76CFB" w:rsidP="00E71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t xml:space="preserve">En </w:t>
            </w:r>
            <w:r w:rsidR="00822656">
              <w:rPr>
                <w:rFonts w:ascii="Arial" w:hAnsi="Arial" w:cs="Arial"/>
                <w:b/>
                <w:sz w:val="20"/>
                <w:szCs w:val="20"/>
              </w:rPr>
              <w:t>Technicien d’Études du Bâtiment (TEB)</w:t>
            </w:r>
          </w:p>
        </w:tc>
      </w:tr>
      <w:tr w:rsidR="00532567" w:rsidRPr="002B3FB9" w:rsidTr="00330B8A">
        <w:trPr>
          <w:trHeight w:val="617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:rsidR="00532567" w:rsidRPr="002B3FB9" w:rsidRDefault="00F30429" w:rsidP="00564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Activité</w:t>
            </w:r>
            <w:r w:rsidR="00532567" w:rsidRPr="002B3FB9">
              <w:rPr>
                <w:rFonts w:ascii="Arial" w:hAnsi="Arial" w:cs="Arial"/>
                <w:sz w:val="20"/>
                <w:szCs w:val="20"/>
              </w:rPr>
              <w:t xml:space="preserve"> professionnelle</w:t>
            </w:r>
          </w:p>
        </w:tc>
        <w:tc>
          <w:tcPr>
            <w:tcW w:w="88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567" w:rsidRPr="002B3FB9" w:rsidRDefault="005B27ED" w:rsidP="00A16DFA">
            <w:pPr>
              <w:spacing w:after="0" w:line="240" w:lineRule="auto"/>
              <w:ind w:firstLine="10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2.1</w:t>
            </w:r>
            <w:r w:rsidR="00DC4B31" w:rsidRPr="002B3FB9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–</w:t>
            </w:r>
            <w:r w:rsidR="00DC4B31" w:rsidRPr="002B3FB9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Les études de projet</w:t>
            </w:r>
          </w:p>
        </w:tc>
      </w:tr>
      <w:tr w:rsidR="0024697A" w:rsidRPr="002B3FB9" w:rsidTr="00A04050">
        <w:trPr>
          <w:trHeight w:val="1147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:rsidR="0024697A" w:rsidRPr="002B3FB9" w:rsidRDefault="005B27ED" w:rsidP="00564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Compétences </w:t>
            </w:r>
          </w:p>
        </w:tc>
        <w:tc>
          <w:tcPr>
            <w:tcW w:w="88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697A" w:rsidRDefault="005B27ED" w:rsidP="00A16DFA">
            <w:pPr>
              <w:spacing w:after="0" w:line="240" w:lineRule="auto"/>
              <w:ind w:left="382" w:hanging="2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 2.3</w:t>
            </w:r>
            <w:r w:rsidR="00E513C8">
              <w:rPr>
                <w:rFonts w:ascii="Arial" w:hAnsi="Arial" w:cs="Arial"/>
                <w:sz w:val="18"/>
                <w:szCs w:val="20"/>
              </w:rPr>
              <w:t xml:space="preserve"> - </w:t>
            </w:r>
            <w:r>
              <w:rPr>
                <w:rFonts w:ascii="Arial" w:hAnsi="Arial" w:cs="Arial"/>
                <w:sz w:val="18"/>
                <w:szCs w:val="20"/>
              </w:rPr>
              <w:t>Proposer une solution à un problème identifi</w:t>
            </w:r>
            <w:r w:rsidR="00E513C8">
              <w:rPr>
                <w:rFonts w:ascii="Arial" w:hAnsi="Arial" w:cs="Arial"/>
                <w:sz w:val="18"/>
                <w:szCs w:val="20"/>
              </w:rPr>
              <w:t>é</w:t>
            </w:r>
          </w:p>
          <w:p w:rsidR="005B27ED" w:rsidRPr="002B3FB9" w:rsidRDefault="005B27ED" w:rsidP="00A16DFA">
            <w:pPr>
              <w:spacing w:after="0" w:line="240" w:lineRule="auto"/>
              <w:ind w:left="669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Réaliser un dimensionnement d’éléments simples</w:t>
            </w:r>
          </w:p>
        </w:tc>
      </w:tr>
      <w:tr w:rsidR="0024697A" w:rsidRPr="002B3FB9" w:rsidTr="00532567">
        <w:trPr>
          <w:trHeight w:val="509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:rsidR="0024697A" w:rsidRPr="002B3FB9" w:rsidRDefault="005B27ED" w:rsidP="00564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Connaissances associées</w:t>
            </w:r>
          </w:p>
        </w:tc>
        <w:tc>
          <w:tcPr>
            <w:tcW w:w="88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697A" w:rsidRDefault="005B27ED" w:rsidP="00A16DFA">
            <w:pPr>
              <w:spacing w:after="0" w:line="240" w:lineRule="auto"/>
              <w:ind w:left="382" w:hanging="28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5B27ED">
              <w:rPr>
                <w:rFonts w:ascii="Arial" w:hAnsi="Arial" w:cs="Arial"/>
                <w:color w:val="000000" w:themeColor="text1"/>
                <w:sz w:val="18"/>
                <w:szCs w:val="20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5B27ED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4-2 </w:t>
            </w:r>
            <w:r w:rsidR="00A16DFA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Analyse de l’équilibre d’un système (statique d’un solide soumis à des forces coplanaires)</w:t>
            </w:r>
          </w:p>
          <w:p w:rsidR="005B27ED" w:rsidRDefault="00A16DFA" w:rsidP="005B27ED">
            <w:pPr>
              <w:spacing w:after="0" w:line="240" w:lineRule="auto"/>
              <w:ind w:left="524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 </w:t>
            </w:r>
            <w:r w:rsidR="005B27ED">
              <w:rPr>
                <w:rFonts w:ascii="Arial" w:hAnsi="Arial" w:cs="Arial"/>
                <w:color w:val="000000" w:themeColor="text1"/>
                <w:sz w:val="18"/>
                <w:szCs w:val="20"/>
              </w:rPr>
              <w:t>Modéliser un système mécanique simple</w:t>
            </w:r>
          </w:p>
          <w:p w:rsidR="005B27ED" w:rsidRPr="00DE0C02" w:rsidRDefault="00A16DFA" w:rsidP="00A16DFA">
            <w:pPr>
              <w:spacing w:after="0" w:line="240" w:lineRule="auto"/>
              <w:ind w:left="524" w:firstLine="3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 </w:t>
            </w:r>
            <w:r w:rsidR="005B27ED">
              <w:rPr>
                <w:rFonts w:ascii="Arial" w:hAnsi="Arial" w:cs="Arial"/>
                <w:color w:val="000000" w:themeColor="text1"/>
                <w:sz w:val="18"/>
                <w:szCs w:val="20"/>
              </w:rPr>
              <w:t>Expliciter les conditions d’équilibre d’un système</w:t>
            </w:r>
          </w:p>
        </w:tc>
      </w:tr>
      <w:tr w:rsidR="00036833" w:rsidRPr="002B3FB9" w:rsidTr="00532567">
        <w:trPr>
          <w:trHeight w:val="509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:rsidR="00036833" w:rsidRDefault="003A7D3D" w:rsidP="00564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Prérequis</w:t>
            </w:r>
          </w:p>
        </w:tc>
        <w:tc>
          <w:tcPr>
            <w:tcW w:w="88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833" w:rsidRPr="00277EA3" w:rsidRDefault="00277EA3" w:rsidP="00277EA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77EA3">
              <w:rPr>
                <w:rFonts w:ascii="Arial" w:hAnsi="Arial" w:cs="Arial"/>
                <w:color w:val="000000" w:themeColor="text1"/>
                <w:sz w:val="18"/>
                <w:szCs w:val="20"/>
              </w:rPr>
              <w:t>Confort thermique :</w:t>
            </w:r>
          </w:p>
          <w:p w:rsidR="00277EA3" w:rsidRDefault="00277EA3" w:rsidP="004F40A3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ind w:left="666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Exigences réglementaires pour une maison individuelle non climatisée.</w:t>
            </w:r>
          </w:p>
          <w:p w:rsidR="00277EA3" w:rsidRDefault="00277EA3" w:rsidP="004F40A3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ind w:left="666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Confort d’été, confort d’hiver.</w:t>
            </w:r>
          </w:p>
          <w:p w:rsidR="0000187B" w:rsidRPr="0000187B" w:rsidRDefault="00DE0C02" w:rsidP="0000187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Représentation symbolique des différents appuis (libre, semi-encastré et encastré).</w:t>
            </w:r>
          </w:p>
        </w:tc>
      </w:tr>
      <w:tr w:rsidR="00A563E3" w:rsidRPr="002B3FB9" w:rsidTr="00E71E9E">
        <w:tc>
          <w:tcPr>
            <w:tcW w:w="10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A563E3" w:rsidRPr="002B3FB9" w:rsidRDefault="00D76CFB" w:rsidP="00E71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="00654242"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5985">
              <w:rPr>
                <w:rFonts w:ascii="Arial" w:hAnsi="Arial" w:cs="Arial"/>
                <w:b/>
                <w:sz w:val="20"/>
                <w:szCs w:val="20"/>
              </w:rPr>
              <w:t>sciences-physiques</w:t>
            </w:r>
          </w:p>
        </w:tc>
      </w:tr>
      <w:tr w:rsidR="0024697A" w:rsidRPr="002B3FB9" w:rsidTr="00A04050">
        <w:trPr>
          <w:trHeight w:val="1050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:rsidR="0024697A" w:rsidRPr="002B3FB9" w:rsidRDefault="00CC28F1" w:rsidP="00564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Capacités</w:t>
            </w:r>
          </w:p>
        </w:tc>
        <w:tc>
          <w:tcPr>
            <w:tcW w:w="88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6E48" w:rsidRPr="00116D00" w:rsidRDefault="00CC28F1" w:rsidP="00036833">
            <w:pPr>
              <w:pStyle w:val="Paragraphedeliste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036833">
              <w:rPr>
                <w:rFonts w:ascii="Arial" w:eastAsiaTheme="minorHAnsi" w:hAnsi="Arial" w:cs="Arial"/>
                <w:bCs/>
                <w:sz w:val="18"/>
                <w:szCs w:val="20"/>
              </w:rPr>
              <w:t>Vérifier expérimentalement les conditions d’équilibre d’un solide soumis à 2 ou 3 forces de droites d’action</w:t>
            </w:r>
            <w:r w:rsidR="00615985">
              <w:rPr>
                <w:rFonts w:ascii="Arial" w:eastAsiaTheme="minorHAnsi" w:hAnsi="Arial" w:cs="Arial"/>
                <w:bCs/>
                <w:sz w:val="18"/>
                <w:szCs w:val="20"/>
              </w:rPr>
              <w:t>s concourantes</w:t>
            </w:r>
            <w:r w:rsidRPr="00036833">
              <w:rPr>
                <w:rFonts w:ascii="Arial" w:eastAsiaTheme="minorHAnsi" w:hAnsi="Arial" w:cs="Arial"/>
                <w:bCs/>
                <w:sz w:val="18"/>
                <w:szCs w:val="20"/>
              </w:rPr>
              <w:t>.</w:t>
            </w:r>
          </w:p>
          <w:p w:rsidR="00116D00" w:rsidRDefault="00116D00" w:rsidP="00036833">
            <w:pPr>
              <w:pStyle w:val="Paragraphedeliste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Représenter et caractériser une action mécanique par une force</w:t>
            </w:r>
          </w:p>
          <w:p w:rsidR="008F373B" w:rsidRPr="00036833" w:rsidRDefault="008F373B" w:rsidP="00036833">
            <w:pPr>
              <w:pStyle w:val="Paragraphedeliste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Faire l’inventaire des actions </w:t>
            </w:r>
            <w:r w:rsidR="00354B57">
              <w:rPr>
                <w:rFonts w:ascii="Arial" w:hAnsi="Arial" w:cs="Arial"/>
                <w:sz w:val="18"/>
                <w:szCs w:val="20"/>
              </w:rPr>
              <w:t xml:space="preserve">mécaniques </w:t>
            </w:r>
            <w:r>
              <w:rPr>
                <w:rFonts w:ascii="Arial" w:hAnsi="Arial" w:cs="Arial"/>
                <w:sz w:val="18"/>
                <w:szCs w:val="20"/>
              </w:rPr>
              <w:t>qui s’exercent sur un solide</w:t>
            </w:r>
          </w:p>
        </w:tc>
      </w:tr>
      <w:tr w:rsidR="00D76CFB" w:rsidRPr="002B3FB9" w:rsidTr="00A04050">
        <w:trPr>
          <w:trHeight w:val="1066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:rsidR="00D76CFB" w:rsidRPr="002B3FB9" w:rsidRDefault="00CC28F1" w:rsidP="00564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Connaissances</w:t>
            </w:r>
          </w:p>
        </w:tc>
        <w:tc>
          <w:tcPr>
            <w:tcW w:w="88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6E48" w:rsidRDefault="00CC28F1" w:rsidP="00CC28F1">
            <w:pPr>
              <w:pStyle w:val="Paragraphedeliste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Savoir qu’une action mécanique </w:t>
            </w:r>
            <w:r w:rsidR="00354B57">
              <w:rPr>
                <w:rFonts w:ascii="Arial" w:hAnsi="Arial" w:cs="Arial"/>
                <w:sz w:val="18"/>
                <w:szCs w:val="20"/>
              </w:rPr>
              <w:t>peut se mo</w:t>
            </w:r>
            <w:r w:rsidR="00615985">
              <w:rPr>
                <w:rFonts w:ascii="Arial" w:hAnsi="Arial" w:cs="Arial"/>
                <w:sz w:val="18"/>
                <w:szCs w:val="20"/>
              </w:rPr>
              <w:t>déliser</w:t>
            </w:r>
            <w:r>
              <w:rPr>
                <w:rFonts w:ascii="Arial" w:hAnsi="Arial" w:cs="Arial"/>
                <w:sz w:val="18"/>
                <w:szCs w:val="20"/>
              </w:rPr>
              <w:t xml:space="preserve"> par une force.</w:t>
            </w:r>
          </w:p>
          <w:p w:rsidR="00CC28F1" w:rsidRDefault="00CC28F1" w:rsidP="00CC28F1">
            <w:pPr>
              <w:pStyle w:val="Paragraphedeliste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Connaître le</w:t>
            </w:r>
            <w:r w:rsidR="004A3F28">
              <w:rPr>
                <w:rFonts w:ascii="Arial" w:hAnsi="Arial" w:cs="Arial"/>
                <w:sz w:val="18"/>
                <w:szCs w:val="20"/>
              </w:rPr>
              <w:t>s caractéristiques du poids d’un corps (vertical, du haut vers le bas et valeur en newton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CC28F1" w:rsidRDefault="00CC28F1" w:rsidP="00354B57">
            <w:pPr>
              <w:pStyle w:val="Paragraphedeliste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Connaître les caractéristiques d’une force (droite d’action, sens et valeur en newton).</w:t>
            </w:r>
          </w:p>
          <w:p w:rsidR="004A3F28" w:rsidRPr="00CC28F1" w:rsidRDefault="004A3F28" w:rsidP="00354B57">
            <w:pPr>
              <w:pStyle w:val="Paragraphedeliste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Connaitre et utiliser la relation entre poids et masse.</w:t>
            </w:r>
          </w:p>
        </w:tc>
      </w:tr>
      <w:tr w:rsidR="00036833" w:rsidRPr="002B3FB9" w:rsidTr="00A04050">
        <w:trPr>
          <w:trHeight w:val="1066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:rsidR="00036833" w:rsidRDefault="003A7D3D" w:rsidP="00564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Prérequis</w:t>
            </w:r>
          </w:p>
        </w:tc>
        <w:tc>
          <w:tcPr>
            <w:tcW w:w="88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6833" w:rsidRPr="00036833" w:rsidRDefault="00036833" w:rsidP="004F40A3">
            <w:pPr>
              <w:pStyle w:val="Paragraphedeliste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036833">
              <w:rPr>
                <w:rFonts w:ascii="Arial" w:hAnsi="Arial" w:cs="Arial"/>
                <w:sz w:val="18"/>
                <w:szCs w:val="20"/>
              </w:rPr>
              <w:t>Généralités sur les actions mécaniques (inventaire, caractéristiques, représentation).</w:t>
            </w:r>
          </w:p>
          <w:p w:rsidR="00036833" w:rsidRPr="00036833" w:rsidRDefault="00036833" w:rsidP="004F40A3">
            <w:pPr>
              <w:pStyle w:val="Paragraphedeliste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036833">
              <w:rPr>
                <w:rFonts w:ascii="Arial" w:hAnsi="Arial" w:cs="Arial"/>
                <w:sz w:val="18"/>
                <w:szCs w:val="20"/>
              </w:rPr>
              <w:t>Mesurer et représenter le poids d’un corps.</w:t>
            </w:r>
          </w:p>
          <w:p w:rsidR="00036833" w:rsidRDefault="00036833" w:rsidP="004F40A3">
            <w:pPr>
              <w:pStyle w:val="Paragraphedeliste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036833">
              <w:rPr>
                <w:rFonts w:ascii="Arial" w:hAnsi="Arial" w:cs="Arial"/>
                <w:sz w:val="18"/>
                <w:szCs w:val="20"/>
              </w:rPr>
              <w:t xml:space="preserve">Conditions d’équilibre d’un solide soumis à trois forces de droites d’action coplanaires </w:t>
            </w:r>
            <w:r w:rsidR="006B4B5D">
              <w:rPr>
                <w:rFonts w:ascii="Arial" w:hAnsi="Arial" w:cs="Arial"/>
                <w:sz w:val="18"/>
                <w:szCs w:val="20"/>
              </w:rPr>
              <w:t>concourantes</w:t>
            </w:r>
            <w:r w:rsidRPr="004F40A3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8F373B" w:rsidRPr="004F40A3" w:rsidRDefault="008F373B" w:rsidP="004F40A3">
            <w:pPr>
              <w:pStyle w:val="Paragraphedeliste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Savoir construire le dynamique des forces lorsqu’un solide est en équil</w:t>
            </w:r>
            <w:r w:rsidR="007442E3">
              <w:rPr>
                <w:rFonts w:ascii="Arial" w:hAnsi="Arial" w:cs="Arial"/>
                <w:sz w:val="18"/>
                <w:szCs w:val="20"/>
              </w:rPr>
              <w:t>i</w:t>
            </w:r>
            <w:r>
              <w:rPr>
                <w:rFonts w:ascii="Arial" w:hAnsi="Arial" w:cs="Arial"/>
                <w:sz w:val="18"/>
                <w:szCs w:val="20"/>
              </w:rPr>
              <w:t xml:space="preserve">bre sous l’action de trois forces coplanaires de droites d’action </w:t>
            </w:r>
            <w:r w:rsidR="006B4B5D">
              <w:rPr>
                <w:rFonts w:ascii="Arial" w:hAnsi="Arial" w:cs="Arial"/>
                <w:sz w:val="18"/>
                <w:szCs w:val="20"/>
              </w:rPr>
              <w:t>concourantes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D76CFB" w:rsidRPr="002B3FB9" w:rsidTr="00F93384">
        <w:trPr>
          <w:trHeight w:val="357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:rsidR="00D76CFB" w:rsidRPr="002B3FB9" w:rsidRDefault="00D76CFB" w:rsidP="00564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Compétences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CFB" w:rsidRPr="002B3FB9" w:rsidRDefault="004A3BF8" w:rsidP="00E71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04375" w:rsidRPr="002B3F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5A48">
              <w:rPr>
                <w:rFonts w:ascii="Arial" w:hAnsi="Arial" w:cs="Arial"/>
                <w:b/>
                <w:sz w:val="20"/>
                <w:szCs w:val="20"/>
              </w:rPr>
            </w:r>
            <w:r w:rsidR="00005A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76CFB"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6CFB" w:rsidRPr="002B3FB9">
              <w:rPr>
                <w:rFonts w:ascii="Arial" w:hAnsi="Arial" w:cs="Arial"/>
                <w:sz w:val="20"/>
                <w:szCs w:val="20"/>
              </w:rPr>
              <w:t xml:space="preserve">S’approprier   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6CFB" w:rsidRPr="002B3FB9" w:rsidRDefault="004A3BF8" w:rsidP="00E71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04375" w:rsidRPr="002B3F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5A48">
              <w:rPr>
                <w:rFonts w:ascii="Arial" w:hAnsi="Arial" w:cs="Arial"/>
                <w:b/>
                <w:sz w:val="20"/>
                <w:szCs w:val="20"/>
              </w:rPr>
            </w:r>
            <w:r w:rsidR="00005A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76CFB"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6CFB" w:rsidRPr="002B3FB9">
              <w:rPr>
                <w:rFonts w:ascii="Arial" w:hAnsi="Arial" w:cs="Arial"/>
                <w:sz w:val="20"/>
                <w:szCs w:val="20"/>
              </w:rPr>
              <w:t>Analyser-Raisonner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6CFB" w:rsidRPr="002B3FB9" w:rsidRDefault="004A3BF8" w:rsidP="00E71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04375" w:rsidRPr="002B3F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5A48">
              <w:rPr>
                <w:rFonts w:ascii="Arial" w:hAnsi="Arial" w:cs="Arial"/>
                <w:b/>
                <w:sz w:val="20"/>
                <w:szCs w:val="20"/>
              </w:rPr>
            </w:r>
            <w:r w:rsidR="00005A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76CFB"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6CFB" w:rsidRPr="002B3FB9">
              <w:rPr>
                <w:rFonts w:ascii="Arial" w:hAnsi="Arial" w:cs="Arial"/>
                <w:sz w:val="20"/>
                <w:szCs w:val="20"/>
              </w:rPr>
              <w:t xml:space="preserve">Réaliser 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6CFB" w:rsidRPr="002B3FB9" w:rsidRDefault="004A3BF8" w:rsidP="00E71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04375" w:rsidRPr="002B3F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5A48">
              <w:rPr>
                <w:rFonts w:ascii="Arial" w:hAnsi="Arial" w:cs="Arial"/>
                <w:b/>
                <w:sz w:val="20"/>
                <w:szCs w:val="20"/>
              </w:rPr>
            </w:r>
            <w:r w:rsidR="00005A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76CFB"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6CFB" w:rsidRPr="002B3FB9">
              <w:rPr>
                <w:rFonts w:ascii="Arial" w:hAnsi="Arial" w:cs="Arial"/>
                <w:sz w:val="20"/>
                <w:szCs w:val="20"/>
              </w:rPr>
              <w:t xml:space="preserve">Valider  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6CFB" w:rsidRPr="002B3FB9" w:rsidRDefault="004A3BF8" w:rsidP="00E71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04375" w:rsidRPr="002B3F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5A48">
              <w:rPr>
                <w:rFonts w:ascii="Arial" w:hAnsi="Arial" w:cs="Arial"/>
                <w:b/>
                <w:sz w:val="20"/>
                <w:szCs w:val="20"/>
              </w:rPr>
            </w:r>
            <w:r w:rsidR="00005A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76CFB"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6CFB" w:rsidRPr="002B3FB9">
              <w:rPr>
                <w:rFonts w:ascii="Arial" w:hAnsi="Arial" w:cs="Arial"/>
                <w:sz w:val="20"/>
                <w:szCs w:val="20"/>
              </w:rPr>
              <w:t>Communiquer</w:t>
            </w:r>
          </w:p>
        </w:tc>
      </w:tr>
    </w:tbl>
    <w:p w:rsidR="006E458D" w:rsidRPr="00A70F42" w:rsidRDefault="006E458D" w:rsidP="00A70F42">
      <w:pPr>
        <w:spacing w:before="120" w:after="60" w:line="480" w:lineRule="auto"/>
        <w:rPr>
          <w:rFonts w:ascii="Arial" w:hAnsi="Arial" w:cs="Arial"/>
          <w:sz w:val="20"/>
          <w:szCs w:val="20"/>
        </w:rPr>
      </w:pPr>
    </w:p>
    <w:p w:rsidR="00A70F42" w:rsidRPr="00A70F42" w:rsidRDefault="00A70F42" w:rsidP="00564DAB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 w:after="60" w:line="480" w:lineRule="auto"/>
        <w:ind w:hanging="720"/>
        <w:rPr>
          <w:rFonts w:ascii="Arial" w:hAnsi="Arial" w:cs="Arial"/>
          <w:b/>
          <w:sz w:val="20"/>
          <w:szCs w:val="20"/>
        </w:rPr>
      </w:pPr>
      <w:r w:rsidRPr="00A70F42">
        <w:rPr>
          <w:rFonts w:ascii="Arial" w:hAnsi="Arial" w:cs="Arial"/>
          <w:b/>
          <w:sz w:val="20"/>
          <w:szCs w:val="20"/>
        </w:rPr>
        <w:t>Méthodologie </w:t>
      </w:r>
    </w:p>
    <w:p w:rsidR="00A70F42" w:rsidRPr="00A70F42" w:rsidRDefault="00A70F42" w:rsidP="00A70F42">
      <w:pPr>
        <w:pStyle w:val="Listecouleur-Accent11"/>
        <w:spacing w:after="60" w:line="276" w:lineRule="auto"/>
        <w:jc w:val="both"/>
      </w:pPr>
      <w:r w:rsidRPr="00A70F42">
        <w:t xml:space="preserve">Schéma </w:t>
      </w:r>
      <w:r w:rsidRPr="00A70F42">
        <w:t>1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6125"/>
        <w:gridCol w:w="2062"/>
      </w:tblGrid>
      <w:tr w:rsidR="00A70F42" w:rsidTr="00433840">
        <w:tc>
          <w:tcPr>
            <w:tcW w:w="851" w:type="dxa"/>
            <w:vMerge w:val="restart"/>
          </w:tcPr>
          <w:p w:rsidR="00A70F42" w:rsidRDefault="00A70F42" w:rsidP="00433840">
            <w:pPr>
              <w:pStyle w:val="Paragraphedeliste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473506" wp14:editId="5AC9EC90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87580</wp:posOffset>
                      </wp:positionV>
                      <wp:extent cx="0" cy="828675"/>
                      <wp:effectExtent l="114300" t="19048" r="76198" b="85723"/>
                      <wp:wrapNone/>
                      <wp:docPr id="70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828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11B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8" o:spid="_x0000_s1026" type="#_x0000_t32" style="position:absolute;margin-left:16.35pt;margin-top:6.9pt;width:0;height:6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&#13;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6125" w:type="dxa"/>
            <w:shd w:val="clear" w:color="auto" w:fill="auto"/>
          </w:tcPr>
          <w:p w:rsidR="00A70F42" w:rsidRDefault="00A70F42" w:rsidP="00433840">
            <w:pPr>
              <w:pStyle w:val="Paragraphedeliste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Notion déjà dégagée, loi ou phénomène physico-chimique </w:t>
            </w:r>
          </w:p>
          <w:p w:rsidR="00A70F42" w:rsidRDefault="00A70F42" w:rsidP="00433840">
            <w:pPr>
              <w:pStyle w:val="Paragraphedeliste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déjà rencontré. </w:t>
            </w:r>
          </w:p>
        </w:tc>
        <w:tc>
          <w:tcPr>
            <w:tcW w:w="2062" w:type="dxa"/>
            <w:shd w:val="clear" w:color="auto" w:fill="auto"/>
          </w:tcPr>
          <w:p w:rsidR="00A70F42" w:rsidRDefault="00A70F42" w:rsidP="00433840">
            <w:pPr>
              <w:pStyle w:val="Paragraphedeliste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cours de physique-chimie</w:t>
            </w:r>
          </w:p>
        </w:tc>
      </w:tr>
      <w:tr w:rsidR="00A70F42" w:rsidTr="00433840">
        <w:tc>
          <w:tcPr>
            <w:tcW w:w="851" w:type="dxa"/>
            <w:vMerge/>
          </w:tcPr>
          <w:p w:rsidR="00A70F42" w:rsidRDefault="00A70F42" w:rsidP="00433840">
            <w:pPr>
              <w:pStyle w:val="Paragraphedeliste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6125" w:type="dxa"/>
            <w:shd w:val="clear" w:color="auto" w:fill="auto"/>
          </w:tcPr>
          <w:p w:rsidR="00A70F42" w:rsidRDefault="00A70F42" w:rsidP="00433840">
            <w:pPr>
              <w:pStyle w:val="Paragraphedeliste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Reconnaissance des acquis de physique-chimie antérieurs.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A70F42" w:rsidRDefault="00A70F42" w:rsidP="00433840">
            <w:pPr>
              <w:pStyle w:val="Paragraphedeliste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</w:t>
            </w:r>
            <w:proofErr w:type="spellStart"/>
            <w:r>
              <w:rPr>
                <w:sz w:val="22"/>
                <w:szCs w:val="22"/>
              </w:rPr>
              <w:t>co</w:t>
            </w:r>
            <w:proofErr w:type="spellEnd"/>
            <w:r>
              <w:rPr>
                <w:sz w:val="22"/>
                <w:szCs w:val="22"/>
              </w:rPr>
              <w:t>-intervention</w:t>
            </w:r>
          </w:p>
        </w:tc>
      </w:tr>
      <w:tr w:rsidR="00A70F42" w:rsidTr="00433840">
        <w:tc>
          <w:tcPr>
            <w:tcW w:w="851" w:type="dxa"/>
            <w:vMerge/>
          </w:tcPr>
          <w:p w:rsidR="00A70F42" w:rsidRDefault="00A70F42" w:rsidP="00433840">
            <w:pPr>
              <w:pStyle w:val="Paragraphedeliste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6125" w:type="dxa"/>
            <w:shd w:val="clear" w:color="auto" w:fill="auto"/>
          </w:tcPr>
          <w:p w:rsidR="00A70F42" w:rsidRDefault="00A70F42" w:rsidP="00433840">
            <w:pPr>
              <w:pStyle w:val="Paragraphedeliste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Validation de la pertinence de leur application au contexte particulier.</w:t>
            </w:r>
          </w:p>
        </w:tc>
        <w:tc>
          <w:tcPr>
            <w:tcW w:w="2062" w:type="dxa"/>
            <w:vMerge/>
            <w:shd w:val="clear" w:color="auto" w:fill="auto"/>
          </w:tcPr>
          <w:p w:rsidR="00A70F42" w:rsidRDefault="00A70F42" w:rsidP="00433840">
            <w:pPr>
              <w:pStyle w:val="Paragraphedeliste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A70F42" w:rsidRPr="00A70F42" w:rsidRDefault="00A70F42" w:rsidP="00A70F42">
      <w:pPr>
        <w:suppressAutoHyphens/>
        <w:spacing w:before="120" w:after="60" w:line="480" w:lineRule="auto"/>
        <w:rPr>
          <w:rFonts w:ascii="Arial" w:hAnsi="Arial" w:cs="Arial"/>
          <w:sz w:val="20"/>
          <w:szCs w:val="20"/>
        </w:rPr>
      </w:pPr>
    </w:p>
    <w:p w:rsidR="00D21826" w:rsidRPr="002B3FB9" w:rsidRDefault="00D21826" w:rsidP="00564DAB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 w:after="60" w:line="480" w:lineRule="auto"/>
        <w:ind w:hanging="720"/>
        <w:rPr>
          <w:rFonts w:ascii="Arial" w:hAnsi="Arial" w:cs="Arial"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t>Matériel, outils didactiques et supports pédagogiques utilisés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D21826" w:rsidRPr="002B3FB9" w:rsidTr="00564DAB">
        <w:trPr>
          <w:trHeight w:val="1104"/>
        </w:trPr>
        <w:tc>
          <w:tcPr>
            <w:tcW w:w="10490" w:type="dxa"/>
            <w:vAlign w:val="center"/>
          </w:tcPr>
          <w:p w:rsidR="00617FE1" w:rsidRPr="000D0AC9" w:rsidRDefault="000D0AC9" w:rsidP="00564DAB">
            <w:pPr>
              <w:pStyle w:val="Paragraphedeliste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AC9">
              <w:rPr>
                <w:rFonts w:ascii="Arial" w:hAnsi="Arial" w:cs="Arial"/>
                <w:color w:val="000000" w:themeColor="text1"/>
                <w:sz w:val="20"/>
                <w:szCs w:val="20"/>
              </w:rPr>
              <w:t>Salle d’études et de projet équipée de postes informatiques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3536B3" w:rsidRPr="000D0AC9" w:rsidRDefault="000D0AC9" w:rsidP="000D0AC9">
            <w:pPr>
              <w:pStyle w:val="Paragraphedeliste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0AC9">
              <w:rPr>
                <w:rFonts w:ascii="Arial" w:hAnsi="Arial" w:cs="Arial"/>
                <w:color w:val="000000" w:themeColor="text1"/>
                <w:sz w:val="20"/>
                <w:szCs w:val="20"/>
              </w:rPr>
              <w:t>Logiciels de bureautique standard , logiciels spécifiques des disciplines (</w:t>
            </w:r>
            <w:proofErr w:type="spellStart"/>
            <w:r w:rsidRPr="000D0AC9">
              <w:rPr>
                <w:rFonts w:ascii="Arial" w:hAnsi="Arial" w:cs="Arial"/>
                <w:color w:val="000000" w:themeColor="text1"/>
                <w:sz w:val="20"/>
                <w:szCs w:val="20"/>
              </w:rPr>
              <w:t>Géogébra</w:t>
            </w:r>
            <w:proofErr w:type="spellEnd"/>
            <w:r w:rsidRPr="000D0A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D0AC9">
              <w:rPr>
                <w:rFonts w:ascii="Arial" w:hAnsi="Arial" w:cs="Arial"/>
                <w:color w:val="000000" w:themeColor="text1"/>
                <w:sz w:val="20"/>
                <w:szCs w:val="20"/>
              </w:rPr>
              <w:t>Sketchup</w:t>
            </w:r>
            <w:proofErr w:type="spellEnd"/>
            <w:r w:rsidRPr="000D0AC9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0D0AC9" w:rsidRPr="002B3FB9" w:rsidRDefault="000D0AC9" w:rsidP="000D0AC9">
            <w:pPr>
              <w:pStyle w:val="Paragraphedeliste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0AC9">
              <w:rPr>
                <w:rFonts w:ascii="Arial" w:hAnsi="Arial" w:cs="Arial"/>
                <w:color w:val="000000" w:themeColor="text1"/>
                <w:sz w:val="20"/>
                <w:szCs w:val="20"/>
              </w:rPr>
              <w:t>Matériel standard de salle de classe</w:t>
            </w:r>
            <w:r w:rsidR="000636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(tableau interactif ou non, vidéoprojecteur…)</w:t>
            </w:r>
          </w:p>
        </w:tc>
      </w:tr>
    </w:tbl>
    <w:p w:rsidR="003423EB" w:rsidRPr="002B3FB9" w:rsidRDefault="003423EB" w:rsidP="00D21826">
      <w:pPr>
        <w:suppressAutoHyphens/>
        <w:spacing w:before="120" w:after="60" w:line="240" w:lineRule="auto"/>
        <w:ind w:left="720"/>
        <w:rPr>
          <w:rFonts w:ascii="Arial" w:hAnsi="Arial" w:cs="Arial"/>
          <w:sz w:val="20"/>
          <w:szCs w:val="20"/>
        </w:rPr>
        <w:sectPr w:rsidR="003423EB" w:rsidRPr="002B3FB9" w:rsidSect="00E211EA">
          <w:footerReference w:type="default" r:id="rId9"/>
          <w:pgSz w:w="11906" w:h="16838"/>
          <w:pgMar w:top="903" w:right="720" w:bottom="567" w:left="720" w:header="709" w:footer="350" w:gutter="0"/>
          <w:cols w:space="708"/>
          <w:docGrid w:linePitch="360"/>
        </w:sectPr>
      </w:pPr>
    </w:p>
    <w:p w:rsidR="003423EB" w:rsidRPr="002B3FB9" w:rsidRDefault="00D21826" w:rsidP="00444AF5">
      <w:pPr>
        <w:pStyle w:val="Paragraphedeliste"/>
        <w:numPr>
          <w:ilvl w:val="0"/>
          <w:numId w:val="2"/>
        </w:numPr>
        <w:spacing w:before="120" w:after="60" w:line="360" w:lineRule="auto"/>
        <w:rPr>
          <w:rFonts w:ascii="Arial" w:hAnsi="Arial" w:cs="Arial"/>
          <w:b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lastRenderedPageBreak/>
        <w:t>Scénario de la séquence</w:t>
      </w:r>
    </w:p>
    <w:tbl>
      <w:tblPr>
        <w:tblStyle w:val="Grilledutableau"/>
        <w:tblW w:w="15649" w:type="dxa"/>
        <w:tblLook w:val="04A0" w:firstRow="1" w:lastRow="0" w:firstColumn="1" w:lastColumn="0" w:noHBand="0" w:noVBand="1"/>
      </w:tblPr>
      <w:tblGrid>
        <w:gridCol w:w="6629"/>
        <w:gridCol w:w="5812"/>
        <w:gridCol w:w="3208"/>
      </w:tblGrid>
      <w:tr w:rsidR="004D4704" w:rsidRPr="002B3FB9" w:rsidTr="002017A0">
        <w:trPr>
          <w:trHeight w:val="830"/>
        </w:trPr>
        <w:tc>
          <w:tcPr>
            <w:tcW w:w="15649" w:type="dxa"/>
            <w:gridSpan w:val="3"/>
            <w:shd w:val="clear" w:color="auto" w:fill="BFBFBF" w:themeFill="background1" w:themeFillShade="BF"/>
            <w:vAlign w:val="center"/>
          </w:tcPr>
          <w:p w:rsidR="004D4704" w:rsidRPr="002B3FB9" w:rsidRDefault="004D4704" w:rsidP="00B652F0">
            <w:pPr>
              <w:suppressAutoHyphens/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Déroulement de séance </w:t>
            </w:r>
          </w:p>
        </w:tc>
      </w:tr>
      <w:tr w:rsidR="007E2532" w:rsidRPr="002B3FB9" w:rsidTr="007E2532">
        <w:trPr>
          <w:trHeight w:hRule="exact" w:val="340"/>
        </w:trPr>
        <w:tc>
          <w:tcPr>
            <w:tcW w:w="6629" w:type="dxa"/>
            <w:tcBorders>
              <w:right w:val="nil"/>
            </w:tcBorders>
            <w:shd w:val="clear" w:color="auto" w:fill="FBD4B4" w:themeFill="accent6" w:themeFillTint="66"/>
            <w:vAlign w:val="center"/>
          </w:tcPr>
          <w:p w:rsidR="007E2532" w:rsidRPr="002B3FB9" w:rsidRDefault="007E2532" w:rsidP="00DC4B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t xml:space="preserve">Présentation de la problématique </w:t>
            </w: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FBD4B4" w:themeFill="accent6" w:themeFillTint="66"/>
            <w:vAlign w:val="center"/>
          </w:tcPr>
          <w:p w:rsidR="007E2532" w:rsidRPr="002B3FB9" w:rsidRDefault="007E2532" w:rsidP="007E25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color w:val="00B050"/>
                <w:sz w:val="20"/>
                <w:szCs w:val="20"/>
              </w:rPr>
              <w:t>Phase collective</w:t>
            </w:r>
          </w:p>
        </w:tc>
        <w:tc>
          <w:tcPr>
            <w:tcW w:w="3208" w:type="dxa"/>
            <w:tcBorders>
              <w:left w:val="nil"/>
            </w:tcBorders>
            <w:shd w:val="clear" w:color="auto" w:fill="FBD4B4" w:themeFill="accent6" w:themeFillTint="66"/>
            <w:vAlign w:val="center"/>
          </w:tcPr>
          <w:p w:rsidR="007E2532" w:rsidRPr="002B3FB9" w:rsidRDefault="007E2532" w:rsidP="00B6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8F3" w:rsidRPr="002B3FB9" w:rsidTr="00444AF5">
        <w:trPr>
          <w:trHeight w:val="997"/>
        </w:trPr>
        <w:tc>
          <w:tcPr>
            <w:tcW w:w="15649" w:type="dxa"/>
            <w:gridSpan w:val="3"/>
            <w:tcBorders>
              <w:bottom w:val="single" w:sz="4" w:space="0" w:color="auto"/>
            </w:tcBorders>
          </w:tcPr>
          <w:p w:rsidR="00562DEA" w:rsidRDefault="007D4939" w:rsidP="00C96BB6">
            <w:pPr>
              <w:spacing w:before="120" w:after="60"/>
              <w:rPr>
                <w:rFonts w:ascii="Arial" w:hAnsi="Arial" w:cs="Arial"/>
                <w:sz w:val="18"/>
                <w:szCs w:val="20"/>
              </w:rPr>
            </w:pPr>
            <w:r w:rsidRPr="002B3FB9">
              <w:rPr>
                <w:rFonts w:ascii="Arial" w:hAnsi="Arial" w:cs="Arial"/>
                <w:sz w:val="18"/>
                <w:szCs w:val="20"/>
              </w:rPr>
              <w:t>Présent</w:t>
            </w:r>
            <w:r w:rsidR="00C62AA0">
              <w:rPr>
                <w:rFonts w:ascii="Arial" w:hAnsi="Arial" w:cs="Arial"/>
                <w:sz w:val="18"/>
                <w:szCs w:val="20"/>
              </w:rPr>
              <w:t>ation</w:t>
            </w:r>
            <w:r w:rsidRPr="002B3FB9">
              <w:rPr>
                <w:rFonts w:ascii="Arial" w:hAnsi="Arial" w:cs="Arial"/>
                <w:sz w:val="18"/>
                <w:szCs w:val="20"/>
              </w:rPr>
              <w:t xml:space="preserve"> p</w:t>
            </w:r>
            <w:r w:rsidR="00CD63F3" w:rsidRPr="002B3FB9">
              <w:rPr>
                <w:rFonts w:ascii="Arial" w:hAnsi="Arial" w:cs="Arial"/>
                <w:sz w:val="18"/>
                <w:szCs w:val="20"/>
              </w:rPr>
              <w:t>ar l</w:t>
            </w:r>
            <w:r w:rsidR="000E28F3" w:rsidRPr="002B3FB9">
              <w:rPr>
                <w:rFonts w:ascii="Arial" w:hAnsi="Arial" w:cs="Arial"/>
                <w:sz w:val="18"/>
                <w:szCs w:val="20"/>
              </w:rPr>
              <w:t>e</w:t>
            </w:r>
            <w:r w:rsidR="00CD63F3" w:rsidRPr="002B3FB9">
              <w:rPr>
                <w:rFonts w:ascii="Arial" w:hAnsi="Arial" w:cs="Arial"/>
                <w:sz w:val="18"/>
                <w:szCs w:val="20"/>
              </w:rPr>
              <w:t xml:space="preserve">s deux </w:t>
            </w:r>
            <w:r w:rsidR="000E28F3" w:rsidRPr="002B3FB9">
              <w:rPr>
                <w:rFonts w:ascii="Arial" w:hAnsi="Arial" w:cs="Arial"/>
                <w:sz w:val="18"/>
                <w:szCs w:val="20"/>
              </w:rPr>
              <w:t>prof</w:t>
            </w:r>
            <w:r w:rsidR="00CD63F3" w:rsidRPr="002B3FB9">
              <w:rPr>
                <w:rFonts w:ascii="Arial" w:hAnsi="Arial" w:cs="Arial"/>
                <w:sz w:val="18"/>
                <w:szCs w:val="20"/>
              </w:rPr>
              <w:t>esseurs</w:t>
            </w:r>
            <w:r w:rsidR="000E28F3" w:rsidRPr="002B3FB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62AA0">
              <w:rPr>
                <w:rFonts w:ascii="Arial" w:hAnsi="Arial" w:cs="Arial"/>
                <w:sz w:val="18"/>
                <w:szCs w:val="20"/>
              </w:rPr>
              <w:t xml:space="preserve">de l’intérêt de cette problématique en </w:t>
            </w:r>
            <w:proofErr w:type="spellStart"/>
            <w:r w:rsidR="00C62AA0">
              <w:rPr>
                <w:rFonts w:ascii="Arial" w:hAnsi="Arial" w:cs="Arial"/>
                <w:sz w:val="18"/>
                <w:szCs w:val="20"/>
              </w:rPr>
              <w:t>co</w:t>
            </w:r>
            <w:proofErr w:type="spellEnd"/>
            <w:r w:rsidR="00C62AA0">
              <w:rPr>
                <w:rFonts w:ascii="Arial" w:hAnsi="Arial" w:cs="Arial"/>
                <w:sz w:val="18"/>
                <w:szCs w:val="20"/>
              </w:rPr>
              <w:t>-intervention.</w:t>
            </w:r>
          </w:p>
          <w:p w:rsidR="00444AF5" w:rsidRPr="00EB5EC2" w:rsidRDefault="00EB5EC2" w:rsidP="00EB5EC2">
            <w:pPr>
              <w:spacing w:before="12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Présentation de la problématique et des objectifs attendus en enseignement professionnel et en enseignement de sciences. </w:t>
            </w:r>
            <w:r w:rsidR="00A70F42">
              <w:rPr>
                <w:rFonts w:ascii="Arial" w:hAnsi="Arial" w:cs="Arial"/>
                <w:sz w:val="18"/>
                <w:szCs w:val="20"/>
              </w:rPr>
              <w:t>(</w:t>
            </w:r>
            <w:r w:rsidRPr="00A70F42">
              <w:rPr>
                <w:rFonts w:ascii="Arial" w:hAnsi="Arial" w:cs="Arial"/>
                <w:sz w:val="18"/>
                <w:szCs w:val="20"/>
              </w:rPr>
              <w:t>Projection au tableau</w:t>
            </w:r>
            <w:r w:rsidR="00A70F42">
              <w:rPr>
                <w:rFonts w:ascii="Arial" w:hAnsi="Arial" w:cs="Arial"/>
                <w:sz w:val="18"/>
                <w:szCs w:val="20"/>
              </w:rPr>
              <w:t>)</w:t>
            </w:r>
            <w:r w:rsidRPr="00A70F42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7E2532" w:rsidRPr="002B3FB9" w:rsidTr="007E2532">
        <w:trPr>
          <w:trHeight w:hRule="exact" w:val="340"/>
        </w:trPr>
        <w:tc>
          <w:tcPr>
            <w:tcW w:w="6629" w:type="dxa"/>
            <w:tcBorders>
              <w:right w:val="nil"/>
            </w:tcBorders>
            <w:shd w:val="clear" w:color="auto" w:fill="FBD4B4" w:themeFill="accent6" w:themeFillTint="66"/>
            <w:vAlign w:val="center"/>
          </w:tcPr>
          <w:p w:rsidR="007E2532" w:rsidRPr="002B3FB9" w:rsidRDefault="000636FE" w:rsidP="000242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Activité 1 : </w:t>
            </w:r>
            <w:r w:rsidR="00161516">
              <w:rPr>
                <w:rFonts w:ascii="Arial" w:hAnsi="Arial" w:cs="Arial"/>
                <w:b/>
                <w:sz w:val="20"/>
                <w:szCs w:val="20"/>
              </w:rPr>
              <w:t>Analyse du dossier</w:t>
            </w:r>
            <w:r w:rsidR="007E2532"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FBD4B4" w:themeFill="accent6" w:themeFillTint="66"/>
            <w:vAlign w:val="center"/>
          </w:tcPr>
          <w:p w:rsidR="007E2532" w:rsidRPr="002B3FB9" w:rsidRDefault="007E2532" w:rsidP="007E25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color w:val="00B050"/>
                <w:sz w:val="20"/>
                <w:szCs w:val="20"/>
              </w:rPr>
              <w:t>Phase individuelle </w:t>
            </w:r>
            <w:r w:rsidRPr="002B3FB9">
              <w:rPr>
                <w:rFonts w:ascii="Arial" w:hAnsi="Arial" w:cs="Arial"/>
                <w:sz w:val="20"/>
                <w:szCs w:val="20"/>
              </w:rPr>
              <w:t xml:space="preserve">(travail en ilot de </w:t>
            </w:r>
            <w:r w:rsidR="00C62AA0">
              <w:rPr>
                <w:rFonts w:ascii="Arial" w:hAnsi="Arial" w:cs="Arial"/>
                <w:sz w:val="20"/>
                <w:szCs w:val="20"/>
              </w:rPr>
              <w:t>3 à 4</w:t>
            </w:r>
            <w:r w:rsidRPr="002B3FB9">
              <w:rPr>
                <w:rFonts w:ascii="Arial" w:hAnsi="Arial" w:cs="Arial"/>
                <w:sz w:val="20"/>
                <w:szCs w:val="20"/>
              </w:rPr>
              <w:t xml:space="preserve"> élèves)</w:t>
            </w:r>
          </w:p>
        </w:tc>
        <w:tc>
          <w:tcPr>
            <w:tcW w:w="3208" w:type="dxa"/>
            <w:tcBorders>
              <w:left w:val="nil"/>
            </w:tcBorders>
            <w:shd w:val="clear" w:color="auto" w:fill="FBD4B4" w:themeFill="accent6" w:themeFillTint="66"/>
            <w:vAlign w:val="center"/>
          </w:tcPr>
          <w:p w:rsidR="007E2532" w:rsidRPr="002B3FB9" w:rsidRDefault="007E2532" w:rsidP="007E2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939" w:rsidRPr="002B3FB9" w:rsidTr="00444AF5">
        <w:trPr>
          <w:trHeight w:val="775"/>
        </w:trPr>
        <w:tc>
          <w:tcPr>
            <w:tcW w:w="15649" w:type="dxa"/>
            <w:gridSpan w:val="3"/>
            <w:tcBorders>
              <w:bottom w:val="single" w:sz="4" w:space="0" w:color="auto"/>
            </w:tcBorders>
          </w:tcPr>
          <w:p w:rsidR="00161516" w:rsidRDefault="00161516" w:rsidP="00406ADB">
            <w:pPr>
              <w:spacing w:after="60"/>
              <w:rPr>
                <w:rFonts w:ascii="Arial" w:eastAsiaTheme="minorHAnsi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Prise de connaissance d</w:t>
            </w:r>
            <w:r w:rsidR="002420CD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e la situation</w:t>
            </w:r>
            <w:r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 à partir d’un </w:t>
            </w:r>
            <w:r w:rsidR="002420CD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document</w:t>
            </w:r>
            <w:r w:rsidRPr="004D4704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.</w:t>
            </w:r>
            <w:r w:rsidR="004D4704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 </w:t>
            </w:r>
            <w:r w:rsidR="002420CD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(</w:t>
            </w:r>
            <w:r w:rsidR="004D4704" w:rsidRPr="002420CD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Document </w:t>
            </w:r>
            <w:r w:rsidR="002420CD" w:rsidRPr="002420CD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Mise en situation du brise-soleil</w:t>
            </w:r>
            <w:r w:rsidR="002420CD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)</w:t>
            </w:r>
          </w:p>
          <w:p w:rsidR="00C62AA0" w:rsidRDefault="00C62AA0" w:rsidP="00406ADB">
            <w:pPr>
              <w:spacing w:after="60"/>
              <w:rPr>
                <w:rFonts w:ascii="Arial" w:eastAsiaTheme="minorHAnsi" w:hAnsi="Arial" w:cs="Arial"/>
                <w:color w:val="000000"/>
                <w:sz w:val="18"/>
                <w:szCs w:val="20"/>
                <w:highlight w:val="yellow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Repérage d</w:t>
            </w:r>
            <w:r w:rsidR="00161516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e la position du</w:t>
            </w:r>
            <w:r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 brise-soleil.</w:t>
            </w:r>
            <w:r w:rsidR="000636FE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 </w:t>
            </w:r>
            <w:r w:rsidR="00EE140C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(</w:t>
            </w:r>
            <w:r w:rsidR="004D4704" w:rsidRPr="00EE140C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Maquette numérique 3D </w:t>
            </w:r>
            <w:proofErr w:type="spellStart"/>
            <w:r w:rsidR="004D4704" w:rsidRPr="00EE140C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Sketchup</w:t>
            </w:r>
            <w:proofErr w:type="spellEnd"/>
            <w:r w:rsidR="004D4704" w:rsidRPr="00EE140C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 ou autre</w:t>
            </w:r>
            <w:r w:rsidR="00EE140C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)</w:t>
            </w:r>
          </w:p>
          <w:p w:rsidR="004700AF" w:rsidRPr="004700AF" w:rsidRDefault="004700AF" w:rsidP="00406ADB">
            <w:pPr>
              <w:spacing w:after="60"/>
              <w:rPr>
                <w:rFonts w:ascii="Arial" w:eastAsiaTheme="minorHAnsi" w:hAnsi="Arial" w:cs="Arial"/>
                <w:color w:val="000000"/>
                <w:sz w:val="18"/>
                <w:szCs w:val="20"/>
              </w:rPr>
            </w:pPr>
            <w:r w:rsidRPr="004700AF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Prise de connaissance de l’élément « brise-soleil » (fonction, différents types, matériaux…)</w:t>
            </w:r>
            <w:r w:rsidRPr="000636FE">
              <w:rPr>
                <w:rFonts w:ascii="Arial" w:eastAsiaTheme="minorHAnsi" w:hAnsi="Arial" w:cs="Arial"/>
                <w:color w:val="000000"/>
                <w:sz w:val="18"/>
                <w:szCs w:val="20"/>
                <w:highlight w:val="yellow"/>
              </w:rPr>
              <w:t xml:space="preserve"> </w:t>
            </w:r>
          </w:p>
          <w:p w:rsidR="000636FE" w:rsidRDefault="000636FE" w:rsidP="00406ADB">
            <w:pPr>
              <w:spacing w:after="60"/>
              <w:rPr>
                <w:rFonts w:ascii="Arial" w:eastAsiaTheme="minorHAnsi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Choix du type de brise-soleil concerné par cette maison individuelle. </w:t>
            </w:r>
          </w:p>
          <w:p w:rsidR="000636FE" w:rsidRPr="000636FE" w:rsidRDefault="00161516" w:rsidP="00406ADB">
            <w:pPr>
              <w:spacing w:after="60"/>
              <w:rPr>
                <w:rFonts w:ascii="Arial" w:eastAsiaTheme="minorHAnsi" w:hAnsi="Arial" w:cs="Arial"/>
                <w:color w:val="000000"/>
                <w:sz w:val="18"/>
                <w:szCs w:val="20"/>
                <w:highlight w:val="yellow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Dénomination </w:t>
            </w:r>
            <w:r w:rsidR="00695D88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exacte </w:t>
            </w:r>
            <w:r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de chaque élément le composant</w:t>
            </w:r>
            <w:r w:rsidR="000636FE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. </w:t>
            </w:r>
            <w:r w:rsidR="00EE140C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(</w:t>
            </w:r>
            <w:r w:rsidR="000636FE" w:rsidRPr="00EE140C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Documents ressources « Brise-soleil »</w:t>
            </w:r>
            <w:r w:rsidR="00EE140C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)</w:t>
            </w:r>
          </w:p>
        </w:tc>
      </w:tr>
      <w:tr w:rsidR="000242B4" w:rsidRPr="002B3FB9" w:rsidTr="00FA2CA7">
        <w:trPr>
          <w:trHeight w:hRule="exact" w:val="340"/>
        </w:trPr>
        <w:tc>
          <w:tcPr>
            <w:tcW w:w="6629" w:type="dxa"/>
            <w:tcBorders>
              <w:right w:val="nil"/>
            </w:tcBorders>
            <w:shd w:val="clear" w:color="auto" w:fill="FBD4B4" w:themeFill="accent6" w:themeFillTint="66"/>
            <w:vAlign w:val="center"/>
          </w:tcPr>
          <w:p w:rsidR="000242B4" w:rsidRPr="002B3FB9" w:rsidRDefault="000636FE" w:rsidP="000242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Activité 2 :</w:t>
            </w:r>
            <w:r w:rsidR="000242B4"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1516">
              <w:rPr>
                <w:rFonts w:ascii="Arial" w:hAnsi="Arial" w:cs="Arial"/>
                <w:b/>
                <w:sz w:val="20"/>
                <w:szCs w:val="20"/>
              </w:rPr>
              <w:t xml:space="preserve">Restitution orale </w:t>
            </w:r>
            <w:r w:rsidR="000242B4" w:rsidRPr="002B3FB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242B4" w:rsidRPr="002B3FB9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0242B4"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FBD4B4" w:themeFill="accent6" w:themeFillTint="66"/>
            <w:vAlign w:val="center"/>
          </w:tcPr>
          <w:p w:rsidR="000242B4" w:rsidRPr="002B3FB9" w:rsidRDefault="000242B4" w:rsidP="000242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color w:val="00B050"/>
                <w:sz w:val="20"/>
                <w:szCs w:val="20"/>
              </w:rPr>
              <w:t>Phase collective</w:t>
            </w:r>
          </w:p>
        </w:tc>
        <w:tc>
          <w:tcPr>
            <w:tcW w:w="3208" w:type="dxa"/>
            <w:tcBorders>
              <w:left w:val="nil"/>
            </w:tcBorders>
            <w:shd w:val="clear" w:color="auto" w:fill="FBD4B4" w:themeFill="accent6" w:themeFillTint="66"/>
            <w:vAlign w:val="center"/>
          </w:tcPr>
          <w:p w:rsidR="000242B4" w:rsidRPr="002B3FB9" w:rsidRDefault="000242B4" w:rsidP="00CD3C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42B4" w:rsidRPr="002B3FB9" w:rsidTr="00444AF5">
        <w:trPr>
          <w:trHeight w:val="777"/>
        </w:trPr>
        <w:tc>
          <w:tcPr>
            <w:tcW w:w="15649" w:type="dxa"/>
            <w:gridSpan w:val="3"/>
            <w:tcBorders>
              <w:bottom w:val="single" w:sz="4" w:space="0" w:color="auto"/>
            </w:tcBorders>
          </w:tcPr>
          <w:p w:rsidR="000242B4" w:rsidRPr="002B3FB9" w:rsidRDefault="000636FE" w:rsidP="000636FE">
            <w:pPr>
              <w:spacing w:before="120" w:after="60"/>
              <w:rPr>
                <w:rFonts w:ascii="Arial" w:eastAsiaTheme="minorHAnsi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Restitution des réponses à l’oral. Les réponses sont notées </w:t>
            </w:r>
            <w:r w:rsidR="00DD7870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sur </w:t>
            </w:r>
            <w:r w:rsidR="004700AF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le document réponse fourni et projeté au tableau.</w:t>
            </w:r>
            <w:r w:rsidR="004D4704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 </w:t>
            </w:r>
            <w:r w:rsidR="00EE140C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(</w:t>
            </w:r>
            <w:r w:rsidR="004D4704" w:rsidRPr="00EE140C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Document réponse-questionnaire</w:t>
            </w:r>
            <w:r w:rsidR="00EE140C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)</w:t>
            </w:r>
          </w:p>
        </w:tc>
      </w:tr>
      <w:tr w:rsidR="00406C19" w:rsidRPr="002B3FB9" w:rsidTr="00214EFD">
        <w:trPr>
          <w:trHeight w:hRule="exact" w:val="340"/>
        </w:trPr>
        <w:tc>
          <w:tcPr>
            <w:tcW w:w="6629" w:type="dxa"/>
            <w:tcBorders>
              <w:right w:val="nil"/>
            </w:tcBorders>
            <w:shd w:val="clear" w:color="auto" w:fill="FBD4B4" w:themeFill="accent6" w:themeFillTint="66"/>
            <w:vAlign w:val="center"/>
          </w:tcPr>
          <w:p w:rsidR="00406C19" w:rsidRPr="002B3FB9" w:rsidRDefault="00406C19" w:rsidP="004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t xml:space="preserve">Activité </w:t>
            </w:r>
            <w:r w:rsidR="000636FE">
              <w:rPr>
                <w:rFonts w:ascii="Arial" w:hAnsi="Arial" w:cs="Arial"/>
                <w:b/>
                <w:sz w:val="20"/>
                <w:szCs w:val="20"/>
              </w:rPr>
              <w:t>3 :</w:t>
            </w:r>
            <w:r w:rsidR="00BE37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6F3D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294870">
              <w:rPr>
                <w:rFonts w:ascii="Arial" w:hAnsi="Arial" w:cs="Arial"/>
                <w:b/>
                <w:sz w:val="20"/>
                <w:szCs w:val="20"/>
              </w:rPr>
              <w:t>odélisation et résolution du système</w:t>
            </w: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FBD4B4" w:themeFill="accent6" w:themeFillTint="66"/>
            <w:vAlign w:val="center"/>
          </w:tcPr>
          <w:p w:rsidR="00406C19" w:rsidRPr="002B3FB9" w:rsidRDefault="00406C19" w:rsidP="004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Phase individuelle </w:t>
            </w:r>
            <w:r w:rsidR="00BE3711" w:rsidRPr="002B3FB9">
              <w:rPr>
                <w:rFonts w:ascii="Arial" w:hAnsi="Arial" w:cs="Arial"/>
                <w:sz w:val="20"/>
                <w:szCs w:val="20"/>
              </w:rPr>
              <w:t xml:space="preserve">(travail en ilot de </w:t>
            </w:r>
            <w:r w:rsidR="00BE3711">
              <w:rPr>
                <w:rFonts w:ascii="Arial" w:hAnsi="Arial" w:cs="Arial"/>
                <w:sz w:val="20"/>
                <w:szCs w:val="20"/>
              </w:rPr>
              <w:t>3 à 4</w:t>
            </w:r>
            <w:r w:rsidR="00BE3711" w:rsidRPr="002B3FB9">
              <w:rPr>
                <w:rFonts w:ascii="Arial" w:hAnsi="Arial" w:cs="Arial"/>
                <w:sz w:val="20"/>
                <w:szCs w:val="20"/>
              </w:rPr>
              <w:t xml:space="preserve"> élèves)</w:t>
            </w:r>
          </w:p>
        </w:tc>
        <w:tc>
          <w:tcPr>
            <w:tcW w:w="3208" w:type="dxa"/>
            <w:tcBorders>
              <w:left w:val="nil"/>
            </w:tcBorders>
            <w:shd w:val="clear" w:color="auto" w:fill="FBD4B4" w:themeFill="accent6" w:themeFillTint="66"/>
            <w:vAlign w:val="center"/>
          </w:tcPr>
          <w:p w:rsidR="00406C19" w:rsidRPr="002B3FB9" w:rsidRDefault="00406C19" w:rsidP="007A43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711" w:rsidRPr="002B3FB9" w:rsidTr="004D4704">
        <w:trPr>
          <w:trHeight w:val="1714"/>
        </w:trPr>
        <w:tc>
          <w:tcPr>
            <w:tcW w:w="15649" w:type="dxa"/>
            <w:gridSpan w:val="3"/>
            <w:tcBorders>
              <w:bottom w:val="single" w:sz="4" w:space="0" w:color="auto"/>
            </w:tcBorders>
            <w:vAlign w:val="center"/>
          </w:tcPr>
          <w:p w:rsidR="00BE3711" w:rsidRDefault="008105E5" w:rsidP="00BE3711">
            <w:pPr>
              <w:pStyle w:val="Paragraphedeliste"/>
              <w:spacing w:before="60" w:after="60"/>
              <w:ind w:left="0"/>
              <w:rPr>
                <w:rFonts w:ascii="Arial" w:eastAsiaTheme="minorHAnsi" w:hAnsi="Arial" w:cs="Arial"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soler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 pour le cas le plus défavorable. </w:t>
            </w:r>
            <w:r w:rsidR="00BE3711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Recherche des dimensions et différentes valeurs à prendre en compte </w:t>
            </w:r>
            <w:r w:rsidR="00294870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(dimensions du brise-soleil, masses, distance…).</w:t>
            </w:r>
            <w:r w:rsidR="00BE3711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pour l’étude statique</w:t>
            </w:r>
            <w:r w:rsidR="00294870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 dans le cas le plus défavorable (poutre console et suspente intermédiaires).</w:t>
            </w:r>
            <w:r w:rsidR="009A2A2E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 </w:t>
            </w:r>
            <w:r w:rsidR="00EE140C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(</w:t>
            </w:r>
            <w:r w:rsidR="00855928" w:rsidRPr="00EE140C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Document ressourc</w:t>
            </w:r>
            <w:r w:rsidR="007E69D4" w:rsidRPr="00EE140C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e</w:t>
            </w:r>
            <w:r w:rsidR="00855928" w:rsidRPr="00EE140C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 « Brise-soleil »</w:t>
            </w:r>
            <w:r w:rsidR="00EE140C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)</w:t>
            </w:r>
          </w:p>
          <w:p w:rsidR="00BE3711" w:rsidRDefault="0000187B" w:rsidP="00BE3711">
            <w:pPr>
              <w:pStyle w:val="Paragraphedeliste"/>
              <w:spacing w:before="60" w:after="60"/>
              <w:ind w:left="0"/>
              <w:rPr>
                <w:rFonts w:ascii="Arial" w:eastAsiaTheme="minorHAnsi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Schématisation d</w:t>
            </w:r>
            <w:r w:rsidR="00F71CDB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u système</w:t>
            </w:r>
            <w:r w:rsidR="00B841FF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 : brise-soleil </w:t>
            </w:r>
            <w:r w:rsidR="00F71CDB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(</w:t>
            </w:r>
            <w:r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poutre console</w:t>
            </w:r>
            <w:r w:rsidR="00F71CDB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, suspente, appuis, dimensions…)</w:t>
            </w:r>
            <w:r w:rsidR="0080035F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. Modélisation </w:t>
            </w:r>
            <w:r w:rsidR="002A1ED6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avec une suspente.</w:t>
            </w:r>
            <w:r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 </w:t>
            </w:r>
            <w:r w:rsidR="00EE140C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(</w:t>
            </w:r>
            <w:r w:rsidR="007E69D4" w:rsidRPr="00EE140C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Fiche élève</w:t>
            </w:r>
            <w:r w:rsidR="002355B5" w:rsidRPr="00EE140C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 + Document ressource </w:t>
            </w:r>
            <w:proofErr w:type="spellStart"/>
            <w:r w:rsidR="002355B5" w:rsidRPr="00EE140C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Brise_soleil</w:t>
            </w:r>
            <w:proofErr w:type="spellEnd"/>
            <w:r w:rsidR="00EE140C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)</w:t>
            </w:r>
          </w:p>
          <w:p w:rsidR="00BE3711" w:rsidRDefault="00F71CDB" w:rsidP="00294870">
            <w:pPr>
              <w:pStyle w:val="Paragraphedeliste"/>
              <w:spacing w:before="60" w:after="60"/>
              <w:ind w:left="0"/>
              <w:rPr>
                <w:rFonts w:ascii="Arial" w:eastAsiaTheme="minorHAnsi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Réflexion sur </w:t>
            </w:r>
            <w:r w:rsidR="00CF4815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la démarche </w:t>
            </w:r>
            <w:r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de résolution d’un solide soumis à trois forces en utilisant la méthode graphique.</w:t>
            </w:r>
            <w:r w:rsidR="00EE140C" w:rsidRPr="00EE140C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 (</w:t>
            </w:r>
            <w:r w:rsidR="007E69D4" w:rsidRPr="00EE140C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Fiche élève</w:t>
            </w:r>
            <w:r w:rsidR="00EE140C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)</w:t>
            </w:r>
          </w:p>
          <w:p w:rsidR="002A1ED6" w:rsidRPr="00294870" w:rsidRDefault="002A1ED6" w:rsidP="00294870">
            <w:pPr>
              <w:pStyle w:val="Paragraphedeliste"/>
              <w:spacing w:before="60" w:after="60"/>
              <w:ind w:left="0"/>
              <w:rPr>
                <w:rFonts w:ascii="Arial" w:eastAsiaTheme="minorHAnsi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Détermination de la valeur de la force exercée par la suspente sur la po</w:t>
            </w:r>
            <w:r w:rsidR="004D4704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u</w:t>
            </w:r>
            <w:r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tre-console.</w:t>
            </w:r>
            <w:r w:rsidR="00EE140C" w:rsidRPr="00EE140C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 </w:t>
            </w:r>
            <w:r w:rsidR="00EE140C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(</w:t>
            </w:r>
            <w:r w:rsidR="007E69D4" w:rsidRPr="00EE140C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Fiche élève</w:t>
            </w:r>
            <w:r w:rsidR="00EE140C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)</w:t>
            </w:r>
            <w:r w:rsidR="00081C7E" w:rsidRPr="00EE140C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 </w:t>
            </w:r>
          </w:p>
        </w:tc>
      </w:tr>
      <w:tr w:rsidR="00406C19" w:rsidRPr="002B3FB9" w:rsidTr="00214EFD">
        <w:trPr>
          <w:trHeight w:hRule="exact" w:val="340"/>
        </w:trPr>
        <w:tc>
          <w:tcPr>
            <w:tcW w:w="6629" w:type="dxa"/>
            <w:tcBorders>
              <w:right w:val="nil"/>
            </w:tcBorders>
            <w:shd w:val="clear" w:color="auto" w:fill="FBD4B4" w:themeFill="accent6" w:themeFillTint="66"/>
            <w:vAlign w:val="center"/>
          </w:tcPr>
          <w:p w:rsidR="00406C19" w:rsidRPr="002B3FB9" w:rsidRDefault="007A43B4" w:rsidP="007A43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t xml:space="preserve">Activité </w:t>
            </w:r>
            <w:r w:rsidR="00B841F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1ED6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1ED6">
              <w:rPr>
                <w:rFonts w:ascii="Arial" w:hAnsi="Arial" w:cs="Arial"/>
                <w:b/>
                <w:sz w:val="20"/>
                <w:szCs w:val="20"/>
              </w:rPr>
              <w:t>Choix du câble inox pour la suspente</w:t>
            </w: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FBD4B4" w:themeFill="accent6" w:themeFillTint="66"/>
            <w:vAlign w:val="center"/>
          </w:tcPr>
          <w:p w:rsidR="00406C19" w:rsidRPr="002B3FB9" w:rsidRDefault="004D4704" w:rsidP="00214E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Phase individuelle </w:t>
            </w:r>
            <w:r w:rsidRPr="002B3FB9">
              <w:rPr>
                <w:rFonts w:ascii="Arial" w:hAnsi="Arial" w:cs="Arial"/>
                <w:sz w:val="20"/>
                <w:szCs w:val="20"/>
              </w:rPr>
              <w:t xml:space="preserve">(travail en ilot de </w:t>
            </w:r>
            <w:r>
              <w:rPr>
                <w:rFonts w:ascii="Arial" w:hAnsi="Arial" w:cs="Arial"/>
                <w:sz w:val="20"/>
                <w:szCs w:val="20"/>
              </w:rPr>
              <w:t>3 à 4</w:t>
            </w:r>
            <w:r w:rsidRPr="002B3FB9">
              <w:rPr>
                <w:rFonts w:ascii="Arial" w:hAnsi="Arial" w:cs="Arial"/>
                <w:sz w:val="20"/>
                <w:szCs w:val="20"/>
              </w:rPr>
              <w:t xml:space="preserve"> élèves)</w:t>
            </w:r>
          </w:p>
        </w:tc>
        <w:tc>
          <w:tcPr>
            <w:tcW w:w="3208" w:type="dxa"/>
            <w:tcBorders>
              <w:left w:val="nil"/>
            </w:tcBorders>
            <w:shd w:val="clear" w:color="auto" w:fill="FBD4B4" w:themeFill="accent6" w:themeFillTint="66"/>
            <w:vAlign w:val="center"/>
          </w:tcPr>
          <w:p w:rsidR="00406C19" w:rsidRPr="002B3FB9" w:rsidRDefault="00406C19" w:rsidP="0021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6C19" w:rsidRPr="002B3FB9" w:rsidTr="004D4704">
        <w:trPr>
          <w:trHeight w:val="652"/>
        </w:trPr>
        <w:tc>
          <w:tcPr>
            <w:tcW w:w="15649" w:type="dxa"/>
            <w:gridSpan w:val="3"/>
            <w:vAlign w:val="center"/>
          </w:tcPr>
          <w:p w:rsidR="00CA0663" w:rsidRPr="002B3FB9" w:rsidRDefault="004D4704" w:rsidP="00444AF5">
            <w:pPr>
              <w:spacing w:before="60" w:after="60"/>
              <w:rPr>
                <w:rFonts w:ascii="Arial" w:eastAsiaTheme="minorHAnsi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Choix de la section du câble inox qui pourra reprendre les efforts de la suspente.</w:t>
            </w:r>
            <w:r w:rsidR="00081C7E" w:rsidRPr="00EE140C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 </w:t>
            </w:r>
            <w:r w:rsidR="00EE140C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(</w:t>
            </w:r>
            <w:r w:rsidR="00A8288B" w:rsidRPr="00EE140C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Fiche élève </w:t>
            </w:r>
            <w:r w:rsidR="00081C7E" w:rsidRPr="00EE140C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+ Document ressources fournisseur </w:t>
            </w:r>
            <w:r w:rsidR="00EE140C" w:rsidRPr="00EE140C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X </w:t>
            </w:r>
            <w:r w:rsidR="00081C7E" w:rsidRPr="00EE140C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câble inox</w:t>
            </w:r>
            <w:r w:rsidR="00EE140C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)</w:t>
            </w:r>
          </w:p>
        </w:tc>
      </w:tr>
      <w:tr w:rsidR="004D4704" w:rsidRPr="002B3FB9" w:rsidTr="00B73BEA">
        <w:trPr>
          <w:trHeight w:hRule="exact" w:val="340"/>
        </w:trPr>
        <w:tc>
          <w:tcPr>
            <w:tcW w:w="6629" w:type="dxa"/>
            <w:tcBorders>
              <w:right w:val="nil"/>
            </w:tcBorders>
            <w:shd w:val="clear" w:color="auto" w:fill="FBD4B4" w:themeFill="accent6" w:themeFillTint="66"/>
            <w:vAlign w:val="center"/>
          </w:tcPr>
          <w:p w:rsidR="004D4704" w:rsidRPr="002B3FB9" w:rsidRDefault="004D4704" w:rsidP="004D47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t xml:space="preserve">Activité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Conclusion-bilan</w:t>
            </w: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FBD4B4" w:themeFill="accent6" w:themeFillTint="66"/>
            <w:vAlign w:val="center"/>
          </w:tcPr>
          <w:p w:rsidR="004D4704" w:rsidRPr="002B3FB9" w:rsidRDefault="004D4704" w:rsidP="004D47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color w:val="00B050"/>
                <w:sz w:val="20"/>
                <w:szCs w:val="20"/>
              </w:rPr>
              <w:t>Phase collective</w:t>
            </w:r>
          </w:p>
        </w:tc>
        <w:tc>
          <w:tcPr>
            <w:tcW w:w="3208" w:type="dxa"/>
            <w:tcBorders>
              <w:left w:val="nil"/>
            </w:tcBorders>
            <w:shd w:val="clear" w:color="auto" w:fill="FBD4B4" w:themeFill="accent6" w:themeFillTint="66"/>
            <w:vAlign w:val="center"/>
          </w:tcPr>
          <w:p w:rsidR="004D4704" w:rsidRPr="002B3FB9" w:rsidRDefault="004D4704" w:rsidP="004D4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4704" w:rsidRPr="002B3FB9" w:rsidTr="004D4704">
        <w:trPr>
          <w:trHeight w:val="652"/>
        </w:trPr>
        <w:tc>
          <w:tcPr>
            <w:tcW w:w="15649" w:type="dxa"/>
            <w:gridSpan w:val="3"/>
            <w:tcBorders>
              <w:bottom w:val="single" w:sz="4" w:space="0" w:color="auto"/>
            </w:tcBorders>
            <w:vAlign w:val="center"/>
          </w:tcPr>
          <w:p w:rsidR="00EF2AC5" w:rsidRDefault="00EF2AC5" w:rsidP="004D4704">
            <w:pPr>
              <w:spacing w:before="60" w:after="60"/>
              <w:rPr>
                <w:rFonts w:ascii="Arial" w:eastAsiaTheme="minorHAnsi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Phase synthèse</w:t>
            </w:r>
          </w:p>
          <w:p w:rsidR="00EF2AC5" w:rsidRDefault="00081C7E" w:rsidP="004D4704">
            <w:pPr>
              <w:spacing w:before="60" w:after="60"/>
              <w:rPr>
                <w:rFonts w:ascii="Arial" w:eastAsiaTheme="minorHAnsi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Quels retours sur cette séance ? </w:t>
            </w:r>
          </w:p>
          <w:p w:rsidR="004D4704" w:rsidRDefault="00081C7E" w:rsidP="004D4704">
            <w:pPr>
              <w:spacing w:before="60" w:after="60"/>
              <w:rPr>
                <w:rFonts w:ascii="Arial" w:eastAsiaTheme="minorHAnsi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Représentation des élèves de la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co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-intervention ?</w:t>
            </w:r>
          </w:p>
        </w:tc>
      </w:tr>
    </w:tbl>
    <w:p w:rsidR="00444AF5" w:rsidRPr="002B3FB9" w:rsidRDefault="00C96BB6" w:rsidP="00444AF5">
      <w:pPr>
        <w:rPr>
          <w:rFonts w:ascii="Arial" w:hAnsi="Arial" w:cs="Arial"/>
        </w:rPr>
      </w:pPr>
      <w:r w:rsidRPr="002B3FB9">
        <w:rPr>
          <w:rFonts w:ascii="Arial" w:hAnsi="Arial" w:cs="Arial"/>
        </w:rPr>
        <w:br w:type="page"/>
      </w:r>
    </w:p>
    <w:p w:rsidR="00444AF5" w:rsidRPr="002B3FB9" w:rsidRDefault="00444AF5" w:rsidP="00444AF5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 w:after="60" w:line="240" w:lineRule="auto"/>
        <w:ind w:hanging="720"/>
        <w:rPr>
          <w:rFonts w:ascii="Arial" w:hAnsi="Arial" w:cs="Arial"/>
          <w:b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lastRenderedPageBreak/>
        <w:t>Annexes : documents ressources</w:t>
      </w:r>
    </w:p>
    <w:p w:rsidR="00A04050" w:rsidRPr="00A04050" w:rsidRDefault="00A04050" w:rsidP="00A04050">
      <w:pPr>
        <w:spacing w:before="120" w:after="60" w:line="240" w:lineRule="auto"/>
        <w:rPr>
          <w:rFonts w:ascii="Arial" w:hAnsi="Arial" w:cs="Arial"/>
          <w:sz w:val="20"/>
          <w:szCs w:val="20"/>
        </w:rPr>
      </w:pPr>
    </w:p>
    <w:p w:rsidR="00444AF5" w:rsidRPr="002B3FB9" w:rsidRDefault="00444AF5" w:rsidP="00444AF5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 w:after="60" w:line="240" w:lineRule="auto"/>
        <w:ind w:hanging="720"/>
        <w:rPr>
          <w:rFonts w:ascii="Arial" w:hAnsi="Arial" w:cs="Arial"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t>Observations, remarques et commentaires</w:t>
      </w:r>
    </w:p>
    <w:p w:rsidR="00A04050" w:rsidRPr="00A04050" w:rsidRDefault="00A04050" w:rsidP="00D60D3A">
      <w:pPr>
        <w:pStyle w:val="Paragraphedeliste"/>
        <w:numPr>
          <w:ilvl w:val="0"/>
          <w:numId w:val="40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A04050">
        <w:rPr>
          <w:rFonts w:ascii="Arial" w:hAnsi="Arial" w:cs="Arial"/>
          <w:sz w:val="20"/>
          <w:szCs w:val="20"/>
        </w:rPr>
        <w:t>Le document élève pourra être distribué au fur et à mesure de l’avancement de la séquence, notamment pour favoriser la réflexion des élèves.</w:t>
      </w:r>
    </w:p>
    <w:p w:rsidR="00A04050" w:rsidRDefault="00A04050" w:rsidP="00D60D3A">
      <w:pPr>
        <w:pStyle w:val="Paragraphedeliste"/>
        <w:numPr>
          <w:ilvl w:val="0"/>
          <w:numId w:val="40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A04050">
        <w:rPr>
          <w:rFonts w:ascii="Arial" w:hAnsi="Arial" w:cs="Arial"/>
          <w:sz w:val="20"/>
          <w:szCs w:val="20"/>
        </w:rPr>
        <w:t>Le déroulement de séquence ci-joint est une proposition. Chaque équipe enseignante sera libre de réajuster ou réadapter le déroulement comme bon lui semble, en tenant compte des différentes contraintes</w:t>
      </w:r>
      <w:r w:rsidR="00081C7E">
        <w:rPr>
          <w:rFonts w:ascii="Arial" w:hAnsi="Arial" w:cs="Arial"/>
          <w:sz w:val="20"/>
          <w:szCs w:val="20"/>
        </w:rPr>
        <w:t>.</w:t>
      </w:r>
    </w:p>
    <w:p w:rsidR="00D3712F" w:rsidRDefault="00D3712F" w:rsidP="00D371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712F" w:rsidRPr="00113FE9" w:rsidRDefault="00D3712F" w:rsidP="00D3712F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 w:after="60" w:line="240" w:lineRule="auto"/>
        <w:ind w:hanging="720"/>
        <w:rPr>
          <w:rFonts w:ascii="Arial" w:hAnsi="Arial" w:cs="Arial"/>
          <w:b/>
          <w:sz w:val="20"/>
          <w:szCs w:val="20"/>
        </w:rPr>
      </w:pPr>
      <w:r w:rsidRPr="00113FE9">
        <w:rPr>
          <w:rFonts w:ascii="Arial" w:hAnsi="Arial" w:cs="Arial"/>
          <w:b/>
          <w:sz w:val="20"/>
          <w:szCs w:val="20"/>
        </w:rPr>
        <w:t>Suite à donner</w:t>
      </w:r>
    </w:p>
    <w:p w:rsidR="00D3712F" w:rsidRPr="00113FE9" w:rsidRDefault="00D3712F" w:rsidP="00D371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Dans la progression commune, une séance suivante de </w:t>
      </w:r>
      <w:proofErr w:type="spellStart"/>
      <w:r>
        <w:rPr>
          <w:rFonts w:ascii="Arial" w:hAnsi="Arial" w:cs="Arial"/>
          <w:sz w:val="20"/>
          <w:szCs w:val="20"/>
        </w:rPr>
        <w:t>co</w:t>
      </w:r>
      <w:proofErr w:type="spellEnd"/>
      <w:r>
        <w:rPr>
          <w:rFonts w:ascii="Arial" w:hAnsi="Arial" w:cs="Arial"/>
          <w:sz w:val="20"/>
          <w:szCs w:val="20"/>
        </w:rPr>
        <w:t xml:space="preserve">-intervention </w:t>
      </w:r>
      <w:r w:rsidR="00081C7E">
        <w:rPr>
          <w:rFonts w:ascii="Arial" w:hAnsi="Arial" w:cs="Arial"/>
          <w:sz w:val="20"/>
          <w:szCs w:val="20"/>
        </w:rPr>
        <w:t>en classe de première pourra traiter le même thème mais par le calcul (formule trigonométrique)</w:t>
      </w:r>
      <w:r w:rsidR="00286B52">
        <w:rPr>
          <w:rFonts w:ascii="Arial" w:hAnsi="Arial" w:cs="Arial"/>
          <w:sz w:val="20"/>
          <w:szCs w:val="20"/>
        </w:rPr>
        <w:t>…..</w:t>
      </w:r>
      <w:bookmarkStart w:id="1" w:name="_GoBack"/>
      <w:bookmarkEnd w:id="1"/>
    </w:p>
    <w:p w:rsidR="00D3712F" w:rsidRPr="00D3712F" w:rsidRDefault="00D3712F" w:rsidP="00D3712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3712F" w:rsidRPr="00D3712F" w:rsidSect="00D21826">
      <w:pgSz w:w="16838" w:h="11906" w:orient="landscape" w:code="9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A48" w:rsidRDefault="00005A48" w:rsidP="0024697A">
      <w:pPr>
        <w:spacing w:after="0" w:line="240" w:lineRule="auto"/>
      </w:pPr>
      <w:r>
        <w:separator/>
      </w:r>
    </w:p>
  </w:endnote>
  <w:endnote w:type="continuationSeparator" w:id="0">
    <w:p w:rsidR="00005A48" w:rsidRDefault="00005A48" w:rsidP="0024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826" w:rsidRPr="00360FF4" w:rsidRDefault="00D21826" w:rsidP="00D21826">
    <w:pPr>
      <w:pStyle w:val="Pieddepage"/>
      <w:jc w:val="center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A48" w:rsidRDefault="00005A48" w:rsidP="0024697A">
      <w:pPr>
        <w:spacing w:after="0" w:line="240" w:lineRule="auto"/>
      </w:pPr>
      <w:r>
        <w:separator/>
      </w:r>
    </w:p>
  </w:footnote>
  <w:footnote w:type="continuationSeparator" w:id="0">
    <w:p w:rsidR="00005A48" w:rsidRDefault="00005A48" w:rsidP="00246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A3E"/>
    <w:multiLevelType w:val="hybridMultilevel"/>
    <w:tmpl w:val="97040DD6"/>
    <w:lvl w:ilvl="0" w:tplc="A83448D4">
      <w:start w:val="55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6CDE"/>
    <w:multiLevelType w:val="hybridMultilevel"/>
    <w:tmpl w:val="864EF2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154B7"/>
    <w:multiLevelType w:val="hybridMultilevel"/>
    <w:tmpl w:val="AAB2ECCE"/>
    <w:lvl w:ilvl="0" w:tplc="C388DE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5027"/>
    <w:multiLevelType w:val="multilevel"/>
    <w:tmpl w:val="723E3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AA1CC7"/>
    <w:multiLevelType w:val="hybridMultilevel"/>
    <w:tmpl w:val="44EC86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D47E5"/>
    <w:multiLevelType w:val="hybridMultilevel"/>
    <w:tmpl w:val="B76AFDCE"/>
    <w:lvl w:ilvl="0" w:tplc="A83448D4">
      <w:start w:val="558"/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A9148F"/>
    <w:multiLevelType w:val="hybridMultilevel"/>
    <w:tmpl w:val="B1F0BB02"/>
    <w:lvl w:ilvl="0" w:tplc="A83448D4">
      <w:start w:val="558"/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872A68"/>
    <w:multiLevelType w:val="hybridMultilevel"/>
    <w:tmpl w:val="089811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05084"/>
    <w:multiLevelType w:val="hybridMultilevel"/>
    <w:tmpl w:val="5F7466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67A29"/>
    <w:multiLevelType w:val="hybridMultilevel"/>
    <w:tmpl w:val="967694D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CC04FD"/>
    <w:multiLevelType w:val="multilevel"/>
    <w:tmpl w:val="462EC6DC"/>
    <w:lvl w:ilvl="0">
      <w:start w:val="1"/>
      <w:numFmt w:val="lowerLetter"/>
      <w:lvlText w:val="%1)"/>
      <w:lvlJc w:val="left"/>
      <w:pPr>
        <w:ind w:left="1364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1D101A26"/>
    <w:multiLevelType w:val="hybridMultilevel"/>
    <w:tmpl w:val="82DA771A"/>
    <w:lvl w:ilvl="0" w:tplc="7ECE20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C13DD"/>
    <w:multiLevelType w:val="hybridMultilevel"/>
    <w:tmpl w:val="AF8E58B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BA62A7"/>
    <w:multiLevelType w:val="hybridMultilevel"/>
    <w:tmpl w:val="FD5AEB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DD72C0"/>
    <w:multiLevelType w:val="hybridMultilevel"/>
    <w:tmpl w:val="49082238"/>
    <w:lvl w:ilvl="0" w:tplc="7E68F18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06BE1"/>
    <w:multiLevelType w:val="hybridMultilevel"/>
    <w:tmpl w:val="CCAA4434"/>
    <w:lvl w:ilvl="0" w:tplc="EABE1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669C9"/>
    <w:multiLevelType w:val="hybridMultilevel"/>
    <w:tmpl w:val="2EA25328"/>
    <w:lvl w:ilvl="0" w:tplc="5C2ED37E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1E2E41"/>
    <w:multiLevelType w:val="hybridMultilevel"/>
    <w:tmpl w:val="58D8DA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81B59"/>
    <w:multiLevelType w:val="hybridMultilevel"/>
    <w:tmpl w:val="DCEE49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F75B02"/>
    <w:multiLevelType w:val="hybridMultilevel"/>
    <w:tmpl w:val="70806B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8508F"/>
    <w:multiLevelType w:val="hybridMultilevel"/>
    <w:tmpl w:val="774AB2F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3C5A26"/>
    <w:multiLevelType w:val="hybridMultilevel"/>
    <w:tmpl w:val="5E3CB742"/>
    <w:lvl w:ilvl="0" w:tplc="DEC861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30CC2"/>
    <w:multiLevelType w:val="hybridMultilevel"/>
    <w:tmpl w:val="4726D3A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E84C86"/>
    <w:multiLevelType w:val="hybridMultilevel"/>
    <w:tmpl w:val="CBF633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C7583F"/>
    <w:multiLevelType w:val="hybridMultilevel"/>
    <w:tmpl w:val="5F8A8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A3D8A"/>
    <w:multiLevelType w:val="hybridMultilevel"/>
    <w:tmpl w:val="FAC06108"/>
    <w:lvl w:ilvl="0" w:tplc="D360C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F5434"/>
    <w:multiLevelType w:val="hybridMultilevel"/>
    <w:tmpl w:val="1B3669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594658"/>
    <w:multiLevelType w:val="hybridMultilevel"/>
    <w:tmpl w:val="DEC83C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7024D4"/>
    <w:multiLevelType w:val="hybridMultilevel"/>
    <w:tmpl w:val="11425146"/>
    <w:lvl w:ilvl="0" w:tplc="A13027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72236"/>
    <w:multiLevelType w:val="hybridMultilevel"/>
    <w:tmpl w:val="A13ACA3E"/>
    <w:lvl w:ilvl="0" w:tplc="5C2ED37E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A93D7D"/>
    <w:multiLevelType w:val="multilevel"/>
    <w:tmpl w:val="080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Garamond" w:hAnsi="Garamond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Garamond" w:hAnsi="Garamond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Garamond" w:hAnsi="Garamond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Garamond" w:hAnsi="Garamond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Garamond" w:hAnsi="Garamond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Garamond" w:hAnsi="Garamond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Garamond" w:hAnsi="Garamond" w:hint="default"/>
        <w:b/>
        <w:sz w:val="24"/>
      </w:rPr>
    </w:lvl>
  </w:abstractNum>
  <w:abstractNum w:abstractNumId="31" w15:restartNumberingAfterBreak="0">
    <w:nsid w:val="62C91445"/>
    <w:multiLevelType w:val="hybridMultilevel"/>
    <w:tmpl w:val="59E29E50"/>
    <w:lvl w:ilvl="0" w:tplc="FDFEC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03344"/>
    <w:multiLevelType w:val="hybridMultilevel"/>
    <w:tmpl w:val="CE924FC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F82909"/>
    <w:multiLevelType w:val="hybridMultilevel"/>
    <w:tmpl w:val="F1726C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6552C"/>
    <w:multiLevelType w:val="hybridMultilevel"/>
    <w:tmpl w:val="6896BDFA"/>
    <w:lvl w:ilvl="0" w:tplc="A83448D4">
      <w:start w:val="55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F740D"/>
    <w:multiLevelType w:val="hybridMultilevel"/>
    <w:tmpl w:val="B2ECB198"/>
    <w:lvl w:ilvl="0" w:tplc="5C2ED37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F17D0"/>
    <w:multiLevelType w:val="hybridMultilevel"/>
    <w:tmpl w:val="5E1CCE2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773284"/>
    <w:multiLevelType w:val="hybridMultilevel"/>
    <w:tmpl w:val="9C2A6984"/>
    <w:lvl w:ilvl="0" w:tplc="7E68F186">
      <w:start w:val="1"/>
      <w:numFmt w:val="bullet"/>
      <w:lvlText w:val="-"/>
      <w:lvlJc w:val="left"/>
      <w:pPr>
        <w:ind w:left="1068" w:hanging="360"/>
      </w:pPr>
      <w:rPr>
        <w:rFonts w:ascii="Garamond" w:eastAsiaTheme="minorHAnsi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4C757A3"/>
    <w:multiLevelType w:val="hybridMultilevel"/>
    <w:tmpl w:val="92D2FA74"/>
    <w:lvl w:ilvl="0" w:tplc="A83448D4">
      <w:start w:val="55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41597"/>
    <w:multiLevelType w:val="multilevel"/>
    <w:tmpl w:val="48287654"/>
    <w:lvl w:ilvl="0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4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6810B7C"/>
    <w:multiLevelType w:val="hybridMultilevel"/>
    <w:tmpl w:val="7C6A74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A97C43"/>
    <w:multiLevelType w:val="hybridMultilevel"/>
    <w:tmpl w:val="CA04AE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450AB"/>
    <w:multiLevelType w:val="hybridMultilevel"/>
    <w:tmpl w:val="4CAA9C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656CCE"/>
    <w:multiLevelType w:val="hybridMultilevel"/>
    <w:tmpl w:val="F7A40C10"/>
    <w:lvl w:ilvl="0" w:tplc="A130276C">
      <w:numFmt w:val="bullet"/>
      <w:lvlText w:val="-"/>
      <w:lvlJc w:val="left"/>
      <w:pPr>
        <w:ind w:left="11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3"/>
  </w:num>
  <w:num w:numId="4">
    <w:abstractNumId w:val="39"/>
  </w:num>
  <w:num w:numId="5">
    <w:abstractNumId w:val="10"/>
  </w:num>
  <w:num w:numId="6">
    <w:abstractNumId w:val="14"/>
  </w:num>
  <w:num w:numId="7">
    <w:abstractNumId w:val="2"/>
  </w:num>
  <w:num w:numId="8">
    <w:abstractNumId w:val="0"/>
  </w:num>
  <w:num w:numId="9">
    <w:abstractNumId w:val="24"/>
  </w:num>
  <w:num w:numId="10">
    <w:abstractNumId w:val="38"/>
  </w:num>
  <w:num w:numId="11">
    <w:abstractNumId w:val="29"/>
  </w:num>
  <w:num w:numId="12">
    <w:abstractNumId w:val="36"/>
  </w:num>
  <w:num w:numId="13">
    <w:abstractNumId w:val="23"/>
  </w:num>
  <w:num w:numId="14">
    <w:abstractNumId w:val="22"/>
  </w:num>
  <w:num w:numId="15">
    <w:abstractNumId w:val="9"/>
  </w:num>
  <w:num w:numId="16">
    <w:abstractNumId w:val="6"/>
  </w:num>
  <w:num w:numId="17">
    <w:abstractNumId w:val="42"/>
  </w:num>
  <w:num w:numId="18">
    <w:abstractNumId w:val="40"/>
  </w:num>
  <w:num w:numId="19">
    <w:abstractNumId w:val="34"/>
  </w:num>
  <w:num w:numId="20">
    <w:abstractNumId w:val="5"/>
  </w:num>
  <w:num w:numId="21">
    <w:abstractNumId w:val="15"/>
  </w:num>
  <w:num w:numId="22">
    <w:abstractNumId w:val="13"/>
  </w:num>
  <w:num w:numId="23">
    <w:abstractNumId w:val="17"/>
  </w:num>
  <w:num w:numId="24">
    <w:abstractNumId w:val="32"/>
  </w:num>
  <w:num w:numId="25">
    <w:abstractNumId w:val="18"/>
  </w:num>
  <w:num w:numId="26">
    <w:abstractNumId w:val="37"/>
  </w:num>
  <w:num w:numId="27">
    <w:abstractNumId w:val="8"/>
  </w:num>
  <w:num w:numId="28">
    <w:abstractNumId w:val="33"/>
  </w:num>
  <w:num w:numId="29">
    <w:abstractNumId w:val="19"/>
  </w:num>
  <w:num w:numId="30">
    <w:abstractNumId w:val="7"/>
  </w:num>
  <w:num w:numId="31">
    <w:abstractNumId w:val="41"/>
  </w:num>
  <w:num w:numId="32">
    <w:abstractNumId w:val="27"/>
  </w:num>
  <w:num w:numId="33">
    <w:abstractNumId w:val="26"/>
  </w:num>
  <w:num w:numId="34">
    <w:abstractNumId w:val="4"/>
  </w:num>
  <w:num w:numId="35">
    <w:abstractNumId w:val="31"/>
  </w:num>
  <w:num w:numId="36">
    <w:abstractNumId w:val="11"/>
  </w:num>
  <w:num w:numId="37">
    <w:abstractNumId w:val="20"/>
  </w:num>
  <w:num w:numId="38">
    <w:abstractNumId w:val="12"/>
  </w:num>
  <w:num w:numId="39">
    <w:abstractNumId w:val="35"/>
  </w:num>
  <w:num w:numId="40">
    <w:abstractNumId w:val="16"/>
  </w:num>
  <w:num w:numId="41">
    <w:abstractNumId w:val="21"/>
  </w:num>
  <w:num w:numId="42">
    <w:abstractNumId w:val="28"/>
  </w:num>
  <w:num w:numId="43">
    <w:abstractNumId w:val="43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activeWritingStyle w:appName="MSWord" w:lang="fr-FR" w:vendorID="64" w:dllVersion="6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7A"/>
    <w:rsid w:val="0000187B"/>
    <w:rsid w:val="00005A48"/>
    <w:rsid w:val="000126C6"/>
    <w:rsid w:val="0002135F"/>
    <w:rsid w:val="000242B4"/>
    <w:rsid w:val="00036833"/>
    <w:rsid w:val="000636FE"/>
    <w:rsid w:val="00070337"/>
    <w:rsid w:val="00077105"/>
    <w:rsid w:val="000816F9"/>
    <w:rsid w:val="00081C7E"/>
    <w:rsid w:val="000C4759"/>
    <w:rsid w:val="000D0AC9"/>
    <w:rsid w:val="000D7CB7"/>
    <w:rsid w:val="000E28F3"/>
    <w:rsid w:val="00116D00"/>
    <w:rsid w:val="00151123"/>
    <w:rsid w:val="00161516"/>
    <w:rsid w:val="00176F63"/>
    <w:rsid w:val="00213134"/>
    <w:rsid w:val="002355B5"/>
    <w:rsid w:val="002366F0"/>
    <w:rsid w:val="002420CD"/>
    <w:rsid w:val="0024697A"/>
    <w:rsid w:val="002538CF"/>
    <w:rsid w:val="00253DAB"/>
    <w:rsid w:val="00277EA3"/>
    <w:rsid w:val="00286B52"/>
    <w:rsid w:val="00294870"/>
    <w:rsid w:val="002A1ED6"/>
    <w:rsid w:val="002A1FD4"/>
    <w:rsid w:val="002A2FA1"/>
    <w:rsid w:val="002B0847"/>
    <w:rsid w:val="002B3FB9"/>
    <w:rsid w:val="002C33CC"/>
    <w:rsid w:val="002E484A"/>
    <w:rsid w:val="002F36A3"/>
    <w:rsid w:val="002F5A9D"/>
    <w:rsid w:val="00306177"/>
    <w:rsid w:val="00316F3D"/>
    <w:rsid w:val="00322494"/>
    <w:rsid w:val="00330B8A"/>
    <w:rsid w:val="00335821"/>
    <w:rsid w:val="00335BC4"/>
    <w:rsid w:val="003423EB"/>
    <w:rsid w:val="00343E33"/>
    <w:rsid w:val="00344DC8"/>
    <w:rsid w:val="003524CF"/>
    <w:rsid w:val="003536B3"/>
    <w:rsid w:val="00354B57"/>
    <w:rsid w:val="003640D5"/>
    <w:rsid w:val="003842B9"/>
    <w:rsid w:val="003A7D3D"/>
    <w:rsid w:val="003C3AA4"/>
    <w:rsid w:val="003D780F"/>
    <w:rsid w:val="003F27F8"/>
    <w:rsid w:val="00406ADB"/>
    <w:rsid w:val="00406C19"/>
    <w:rsid w:val="00411424"/>
    <w:rsid w:val="00415CA6"/>
    <w:rsid w:val="00444AF5"/>
    <w:rsid w:val="004700AF"/>
    <w:rsid w:val="0047678E"/>
    <w:rsid w:val="004A3BF8"/>
    <w:rsid w:val="004A3F28"/>
    <w:rsid w:val="004D4704"/>
    <w:rsid w:val="004E4017"/>
    <w:rsid w:val="004F40A3"/>
    <w:rsid w:val="00507F93"/>
    <w:rsid w:val="00514027"/>
    <w:rsid w:val="00514180"/>
    <w:rsid w:val="005156FC"/>
    <w:rsid w:val="00521883"/>
    <w:rsid w:val="00532567"/>
    <w:rsid w:val="00547B68"/>
    <w:rsid w:val="00550EA6"/>
    <w:rsid w:val="005538E5"/>
    <w:rsid w:val="00562DEA"/>
    <w:rsid w:val="00564DAB"/>
    <w:rsid w:val="005B27ED"/>
    <w:rsid w:val="005D5932"/>
    <w:rsid w:val="005E378E"/>
    <w:rsid w:val="00615985"/>
    <w:rsid w:val="00617FE1"/>
    <w:rsid w:val="00654242"/>
    <w:rsid w:val="00695D88"/>
    <w:rsid w:val="006B0620"/>
    <w:rsid w:val="006B4B5D"/>
    <w:rsid w:val="006D0FD5"/>
    <w:rsid w:val="006E458D"/>
    <w:rsid w:val="006F6D21"/>
    <w:rsid w:val="00707A2F"/>
    <w:rsid w:val="00712EA5"/>
    <w:rsid w:val="00725C75"/>
    <w:rsid w:val="007442E3"/>
    <w:rsid w:val="0074664C"/>
    <w:rsid w:val="007665B4"/>
    <w:rsid w:val="007A43B4"/>
    <w:rsid w:val="007D4939"/>
    <w:rsid w:val="007D4C96"/>
    <w:rsid w:val="007E0BE3"/>
    <w:rsid w:val="007E2532"/>
    <w:rsid w:val="007E69D4"/>
    <w:rsid w:val="0080035F"/>
    <w:rsid w:val="008105E5"/>
    <w:rsid w:val="00822656"/>
    <w:rsid w:val="00830A6C"/>
    <w:rsid w:val="00853272"/>
    <w:rsid w:val="00855928"/>
    <w:rsid w:val="0088268B"/>
    <w:rsid w:val="00887940"/>
    <w:rsid w:val="008B3CB6"/>
    <w:rsid w:val="008B42C3"/>
    <w:rsid w:val="008B79F8"/>
    <w:rsid w:val="008C22A9"/>
    <w:rsid w:val="008F373B"/>
    <w:rsid w:val="0091216E"/>
    <w:rsid w:val="00915A33"/>
    <w:rsid w:val="009224E8"/>
    <w:rsid w:val="00926663"/>
    <w:rsid w:val="00952BB6"/>
    <w:rsid w:val="00970FD1"/>
    <w:rsid w:val="009924AC"/>
    <w:rsid w:val="009A2A2E"/>
    <w:rsid w:val="009B1AB3"/>
    <w:rsid w:val="009D3781"/>
    <w:rsid w:val="009E34A2"/>
    <w:rsid w:val="009E5208"/>
    <w:rsid w:val="009F0E85"/>
    <w:rsid w:val="00A022D7"/>
    <w:rsid w:val="00A02C0E"/>
    <w:rsid w:val="00A04050"/>
    <w:rsid w:val="00A05CEC"/>
    <w:rsid w:val="00A16DFA"/>
    <w:rsid w:val="00A2328F"/>
    <w:rsid w:val="00A4055A"/>
    <w:rsid w:val="00A563E3"/>
    <w:rsid w:val="00A70F42"/>
    <w:rsid w:val="00A8288B"/>
    <w:rsid w:val="00A83348"/>
    <w:rsid w:val="00AB3BCE"/>
    <w:rsid w:val="00AB6E99"/>
    <w:rsid w:val="00AD193C"/>
    <w:rsid w:val="00AE41BC"/>
    <w:rsid w:val="00AF69E6"/>
    <w:rsid w:val="00B4025B"/>
    <w:rsid w:val="00B41485"/>
    <w:rsid w:val="00B61B1B"/>
    <w:rsid w:val="00B652F0"/>
    <w:rsid w:val="00B777C7"/>
    <w:rsid w:val="00B841FF"/>
    <w:rsid w:val="00BE3711"/>
    <w:rsid w:val="00BE6E48"/>
    <w:rsid w:val="00C62AA0"/>
    <w:rsid w:val="00C812F1"/>
    <w:rsid w:val="00C96BB6"/>
    <w:rsid w:val="00CA0663"/>
    <w:rsid w:val="00CA406E"/>
    <w:rsid w:val="00CC1816"/>
    <w:rsid w:val="00CC28F1"/>
    <w:rsid w:val="00CD2C5C"/>
    <w:rsid w:val="00CD3C3E"/>
    <w:rsid w:val="00CD63F3"/>
    <w:rsid w:val="00CF4815"/>
    <w:rsid w:val="00D04375"/>
    <w:rsid w:val="00D10BFA"/>
    <w:rsid w:val="00D21826"/>
    <w:rsid w:val="00D3712F"/>
    <w:rsid w:val="00D60D3A"/>
    <w:rsid w:val="00D648F4"/>
    <w:rsid w:val="00D6597F"/>
    <w:rsid w:val="00D74E30"/>
    <w:rsid w:val="00D76CFB"/>
    <w:rsid w:val="00DC4B31"/>
    <w:rsid w:val="00DD37A7"/>
    <w:rsid w:val="00DD7870"/>
    <w:rsid w:val="00DE0C02"/>
    <w:rsid w:val="00DE76E4"/>
    <w:rsid w:val="00DF6FC9"/>
    <w:rsid w:val="00E1086C"/>
    <w:rsid w:val="00E211EA"/>
    <w:rsid w:val="00E513C8"/>
    <w:rsid w:val="00E71BAD"/>
    <w:rsid w:val="00E71E9E"/>
    <w:rsid w:val="00E86C04"/>
    <w:rsid w:val="00EB181B"/>
    <w:rsid w:val="00EB5EC2"/>
    <w:rsid w:val="00ED322E"/>
    <w:rsid w:val="00EE140C"/>
    <w:rsid w:val="00EE5655"/>
    <w:rsid w:val="00EF2AC5"/>
    <w:rsid w:val="00F0128D"/>
    <w:rsid w:val="00F30429"/>
    <w:rsid w:val="00F60A2A"/>
    <w:rsid w:val="00F70A80"/>
    <w:rsid w:val="00F71CDB"/>
    <w:rsid w:val="00F734EB"/>
    <w:rsid w:val="00F84151"/>
    <w:rsid w:val="00F93384"/>
    <w:rsid w:val="00FA2AFC"/>
    <w:rsid w:val="00FC21C3"/>
    <w:rsid w:val="00FE4032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6A8A"/>
  <w15:docId w15:val="{25D948F7-80DC-4D1B-99EB-93BB9939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97A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uiPriority w:val="99"/>
    <w:rsid w:val="0024697A"/>
    <w:pPr>
      <w:spacing w:after="0" w:line="240" w:lineRule="auto"/>
      <w:ind w:left="708"/>
    </w:pPr>
    <w:rPr>
      <w:rFonts w:ascii="Times New Roman" w:eastAsia="SimSun" w:hAnsi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rsid w:val="0024697A"/>
    <w:rPr>
      <w:rFonts w:cs="Times New Roman"/>
      <w:color w:val="168BBA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97A"/>
    <w:rPr>
      <w:rFonts w:ascii="Tahoma" w:eastAsia="Times New Roman" w:hAnsi="Tahoma" w:cs="Tahoma"/>
      <w:sz w:val="16"/>
      <w:szCs w:val="16"/>
    </w:rPr>
  </w:style>
  <w:style w:type="character" w:styleId="Appelnotedebasdep">
    <w:name w:val="footnote reference"/>
    <w:rsid w:val="0024697A"/>
    <w:rPr>
      <w:rFonts w:cs="Times New Roman"/>
      <w:vertAlign w:val="superscript"/>
    </w:rPr>
  </w:style>
  <w:style w:type="character" w:customStyle="1" w:styleId="Ancredenotedebasdepage">
    <w:name w:val="Ancre de note de bas de page"/>
    <w:rsid w:val="0024697A"/>
    <w:rPr>
      <w:vertAlign w:val="superscript"/>
    </w:rPr>
  </w:style>
  <w:style w:type="paragraph" w:styleId="Notedebasdepage">
    <w:name w:val="footnote text"/>
    <w:basedOn w:val="Normal"/>
    <w:link w:val="NotedebasdepageCar"/>
    <w:rsid w:val="0024697A"/>
    <w:pPr>
      <w:suppressAutoHyphens/>
    </w:pPr>
    <w:rPr>
      <w:rFonts w:eastAsia="Calibri"/>
    </w:rPr>
  </w:style>
  <w:style w:type="character" w:customStyle="1" w:styleId="NotedebasdepageCar">
    <w:name w:val="Note de bas de page Car"/>
    <w:basedOn w:val="Policepardfaut"/>
    <w:link w:val="Notedebasdepage"/>
    <w:rsid w:val="0024697A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24697A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character" w:customStyle="1" w:styleId="LienInternet">
    <w:name w:val="Lien Internet"/>
    <w:rsid w:val="0024697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41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07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4E3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2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1826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2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1826"/>
    <w:rPr>
      <w:rFonts w:ascii="Calibri" w:eastAsia="Times New Roman" w:hAnsi="Calibri" w:cs="Times New Roman"/>
    </w:rPr>
  </w:style>
  <w:style w:type="paragraph" w:customStyle="1" w:styleId="Listecouleur-Accent11">
    <w:name w:val="Liste couleur - Accent 11"/>
    <w:basedOn w:val="Normal"/>
    <w:uiPriority w:val="34"/>
    <w:qFormat/>
    <w:rsid w:val="00A70F4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B40F0-8FFE-1E45-B8B1-875BC808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968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CZERNIC et Michel POLIDORI</dc:creator>
  <cp:keywords/>
  <dc:description/>
  <cp:lastModifiedBy>Michel P</cp:lastModifiedBy>
  <cp:revision>19</cp:revision>
  <dcterms:created xsi:type="dcterms:W3CDTF">2019-02-23T10:05:00Z</dcterms:created>
  <dcterms:modified xsi:type="dcterms:W3CDTF">2019-02-27T17:03:00Z</dcterms:modified>
  <cp:category/>
</cp:coreProperties>
</file>