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9782" w:type="dxa"/>
        <w:tblInd w:w="-289" w:type="dxa"/>
        <w:tblLook w:val="04A0" w:firstRow="1" w:lastRow="0" w:firstColumn="1" w:lastColumn="0" w:noHBand="0" w:noVBand="1"/>
      </w:tblPr>
      <w:tblGrid>
        <w:gridCol w:w="2411"/>
        <w:gridCol w:w="4141"/>
        <w:gridCol w:w="3230"/>
      </w:tblGrid>
      <w:tr w:rsidR="00444008" w14:paraId="51125110" w14:textId="77777777">
        <w:trPr>
          <w:trHeight w:val="353"/>
        </w:trPr>
        <w:tc>
          <w:tcPr>
            <w:tcW w:w="2411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3A921A23" w14:textId="77777777" w:rsidR="00444008" w:rsidRDefault="009971DD">
            <w:pPr>
              <w:pStyle w:val="Titre1"/>
              <w:spacing w:before="0" w:line="240" w:lineRule="auto"/>
            </w:pPr>
            <w:r>
              <w:t xml:space="preserve">Thème principal </w:t>
            </w:r>
          </w:p>
        </w:tc>
        <w:tc>
          <w:tcPr>
            <w:tcW w:w="4141" w:type="dxa"/>
            <w:vMerge w:val="restart"/>
            <w:tcBorders>
              <w:right w:val="single" w:sz="18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2017EDE" w14:textId="77777777" w:rsidR="00444008" w:rsidRDefault="009971DD">
            <w:pPr>
              <w:spacing w:after="0" w:line="240" w:lineRule="auto"/>
            </w:pPr>
            <w:r>
              <w:t>Réseaux sociaux</w:t>
            </w:r>
          </w:p>
        </w:tc>
        <w:tc>
          <w:tcPr>
            <w:tcW w:w="3230" w:type="dxa"/>
            <w:tcBorders>
              <w:top w:val="single" w:sz="18" w:space="0" w:color="00000A"/>
              <w:left w:val="single" w:sz="18" w:space="0" w:color="00000A"/>
              <w:bottom w:val="nil"/>
              <w:right w:val="single" w:sz="18" w:space="0" w:color="00000A"/>
            </w:tcBorders>
            <w:shd w:val="clear" w:color="auto" w:fill="auto"/>
            <w:tcMar>
              <w:left w:w="90" w:type="dxa"/>
            </w:tcMar>
            <w:vAlign w:val="center"/>
          </w:tcPr>
          <w:p w14:paraId="5E6CCF6E" w14:textId="77777777" w:rsidR="00444008" w:rsidRDefault="009971DD">
            <w:pPr>
              <w:spacing w:after="0" w:line="240" w:lineRule="auto"/>
              <w:jc w:val="center"/>
            </w:pPr>
            <w:r>
              <w:t xml:space="preserve">Durée : </w:t>
            </w:r>
          </w:p>
          <w:p w14:paraId="0F5EA56D" w14:textId="77777777" w:rsidR="00444008" w:rsidRDefault="009971DD">
            <w:pPr>
              <w:spacing w:after="0" w:line="240" w:lineRule="auto"/>
              <w:jc w:val="center"/>
            </w:pPr>
            <w:r>
              <w:t>1H30</w:t>
            </w:r>
          </w:p>
          <w:p w14:paraId="3CFD00BE" w14:textId="77777777" w:rsidR="00444008" w:rsidRDefault="00444008">
            <w:pPr>
              <w:spacing w:after="0" w:line="240" w:lineRule="auto"/>
              <w:jc w:val="center"/>
            </w:pPr>
          </w:p>
        </w:tc>
      </w:tr>
      <w:tr w:rsidR="00444008" w14:paraId="12ACAF45" w14:textId="77777777">
        <w:trPr>
          <w:trHeight w:val="352"/>
        </w:trPr>
        <w:tc>
          <w:tcPr>
            <w:tcW w:w="2411" w:type="dxa"/>
            <w:vMerge/>
            <w:shd w:val="clear" w:color="auto" w:fill="auto"/>
            <w:tcMar>
              <w:left w:w="108" w:type="dxa"/>
            </w:tcMar>
            <w:vAlign w:val="center"/>
          </w:tcPr>
          <w:p w14:paraId="46BCBD10" w14:textId="77777777" w:rsidR="00444008" w:rsidRDefault="00444008">
            <w:pPr>
              <w:pStyle w:val="Titre1"/>
              <w:spacing w:before="0" w:line="240" w:lineRule="auto"/>
            </w:pPr>
          </w:p>
        </w:tc>
        <w:tc>
          <w:tcPr>
            <w:tcW w:w="4141" w:type="dxa"/>
            <w:vMerge/>
            <w:tcBorders>
              <w:right w:val="single" w:sz="18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1ADD804" w14:textId="77777777" w:rsidR="00444008" w:rsidRDefault="00444008">
            <w:pPr>
              <w:spacing w:after="0" w:line="240" w:lineRule="auto"/>
            </w:pPr>
          </w:p>
        </w:tc>
        <w:tc>
          <w:tcPr>
            <w:tcW w:w="3230" w:type="dxa"/>
            <w:tcBorders>
              <w:top w:val="single" w:sz="18" w:space="0" w:color="00000A"/>
              <w:left w:val="single" w:sz="18" w:space="0" w:color="00000A"/>
              <w:bottom w:val="nil"/>
              <w:right w:val="single" w:sz="18" w:space="0" w:color="00000A"/>
            </w:tcBorders>
            <w:shd w:val="clear" w:color="auto" w:fill="auto"/>
            <w:tcMar>
              <w:left w:w="90" w:type="dxa"/>
            </w:tcMar>
            <w:vAlign w:val="center"/>
          </w:tcPr>
          <w:p w14:paraId="1544FD0E" w14:textId="77777777" w:rsidR="00444008" w:rsidRDefault="009971DD">
            <w:pPr>
              <w:spacing w:after="0" w:line="240" w:lineRule="auto"/>
              <w:jc w:val="center"/>
            </w:pPr>
            <w:r>
              <w:t xml:space="preserve">Niveau technique : </w:t>
            </w:r>
          </w:p>
        </w:tc>
      </w:tr>
      <w:tr w:rsidR="00444008" w14:paraId="299ACE44" w14:textId="77777777">
        <w:trPr>
          <w:trHeight w:val="846"/>
        </w:trPr>
        <w:tc>
          <w:tcPr>
            <w:tcW w:w="2411" w:type="dxa"/>
            <w:shd w:val="clear" w:color="auto" w:fill="auto"/>
            <w:tcMar>
              <w:left w:w="108" w:type="dxa"/>
            </w:tcMar>
            <w:vAlign w:val="center"/>
          </w:tcPr>
          <w:p w14:paraId="05CCB1DA" w14:textId="77777777" w:rsidR="00444008" w:rsidRDefault="009971DD">
            <w:pPr>
              <w:pStyle w:val="Titre2"/>
              <w:spacing w:line="240" w:lineRule="auto"/>
            </w:pPr>
            <w:r>
              <w:t>Thèmes en lien :</w:t>
            </w:r>
          </w:p>
        </w:tc>
        <w:tc>
          <w:tcPr>
            <w:tcW w:w="4141" w:type="dxa"/>
            <w:tcBorders>
              <w:right w:val="single" w:sz="18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8CFAC20" w14:textId="77777777" w:rsidR="00444008" w:rsidRDefault="009971DD">
            <w:pPr>
              <w:spacing w:after="0" w:line="240" w:lineRule="auto"/>
            </w:pPr>
            <w:r>
              <w:t>Données structurées et leur traitement</w:t>
            </w:r>
          </w:p>
        </w:tc>
        <w:tc>
          <w:tcPr>
            <w:tcW w:w="3230" w:type="dxa"/>
            <w:tcBorders>
              <w:top w:val="nil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90" w:type="dxa"/>
            </w:tcMar>
            <w:vAlign w:val="center"/>
          </w:tcPr>
          <w:p w14:paraId="720AF661" w14:textId="77777777" w:rsidR="00444008" w:rsidRDefault="00C515BF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45A4C16A" wp14:editId="5C9CE1F6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-74930</wp:posOffset>
                      </wp:positionV>
                      <wp:extent cx="1207770" cy="198120"/>
                      <wp:effectExtent l="0" t="1270" r="15240" b="16510"/>
                      <wp:wrapThrough wrapText="bothSides">
                        <wp:wrapPolygon edited="0">
                          <wp:start x="1022" y="0"/>
                          <wp:lineTo x="-170" y="7200"/>
                          <wp:lineTo x="0" y="20562"/>
                          <wp:lineTo x="511" y="21600"/>
                          <wp:lineTo x="4929" y="21600"/>
                          <wp:lineTo x="21600" y="21600"/>
                          <wp:lineTo x="21259" y="16477"/>
                          <wp:lineTo x="22111" y="4085"/>
                          <wp:lineTo x="20067" y="0"/>
                          <wp:lineTo x="2044" y="0"/>
                          <wp:lineTo x="1022" y="0"/>
                        </wp:wrapPolygon>
                      </wp:wrapThrough>
                      <wp:docPr id="8" name="Grou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7770" cy="198120"/>
                                <a:chOff x="0" y="0"/>
                                <a:chExt cx="12077" cy="1981"/>
                              </a:xfrm>
                            </wpg:grpSpPr>
                            <wps:wsp>
                              <wps:cNvPr id="9" name="Étoile : 5 branches 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4" cy="1905"/>
                                </a:xfrm>
                                <a:custGeom>
                                  <a:avLst/>
                                  <a:gdLst>
                                    <a:gd name="T0" fmla="*/ 0 w 171450"/>
                                    <a:gd name="T1" fmla="*/ 72764 h 190500"/>
                                    <a:gd name="T2" fmla="*/ 65488 w 171450"/>
                                    <a:gd name="T3" fmla="*/ 72765 h 190500"/>
                                    <a:gd name="T4" fmla="*/ 85725 w 171450"/>
                                    <a:gd name="T5" fmla="*/ 0 h 190500"/>
                                    <a:gd name="T6" fmla="*/ 105962 w 171450"/>
                                    <a:gd name="T7" fmla="*/ 72765 h 190500"/>
                                    <a:gd name="T8" fmla="*/ 171450 w 171450"/>
                                    <a:gd name="T9" fmla="*/ 72764 h 190500"/>
                                    <a:gd name="T10" fmla="*/ 118468 w 171450"/>
                                    <a:gd name="T11" fmla="*/ 117735 h 190500"/>
                                    <a:gd name="T12" fmla="*/ 138706 w 171450"/>
                                    <a:gd name="T13" fmla="*/ 190500 h 190500"/>
                                    <a:gd name="T14" fmla="*/ 85725 w 171450"/>
                                    <a:gd name="T15" fmla="*/ 145528 h 190500"/>
                                    <a:gd name="T16" fmla="*/ 32744 w 171450"/>
                                    <a:gd name="T17" fmla="*/ 190500 h 190500"/>
                                    <a:gd name="T18" fmla="*/ 52982 w 171450"/>
                                    <a:gd name="T19" fmla="*/ 117735 h 190500"/>
                                    <a:gd name="T20" fmla="*/ 0 w 171450"/>
                                    <a:gd name="T21" fmla="*/ 72764 h 1905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1450" h="190500">
                                      <a:moveTo>
                                        <a:pt x="0" y="72764"/>
                                      </a:moveTo>
                                      <a:lnTo>
                                        <a:pt x="65488" y="72765"/>
                                      </a:lnTo>
                                      <a:lnTo>
                                        <a:pt x="85725" y="0"/>
                                      </a:lnTo>
                                      <a:lnTo>
                                        <a:pt x="105962" y="72765"/>
                                      </a:lnTo>
                                      <a:lnTo>
                                        <a:pt x="171450" y="72764"/>
                                      </a:lnTo>
                                      <a:lnTo>
                                        <a:pt x="118468" y="117735"/>
                                      </a:lnTo>
                                      <a:lnTo>
                                        <a:pt x="138706" y="190500"/>
                                      </a:lnTo>
                                      <a:lnTo>
                                        <a:pt x="85725" y="145528"/>
                                      </a:lnTo>
                                      <a:lnTo>
                                        <a:pt x="32744" y="190500"/>
                                      </a:lnTo>
                                      <a:lnTo>
                                        <a:pt x="52982" y="117735"/>
                                      </a:lnTo>
                                      <a:lnTo>
                                        <a:pt x="0" y="72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2C4"/>
                                </a:solidFill>
                                <a:ln w="12700">
                                  <a:solidFill>
                                    <a:srgbClr val="1F376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Étoile : 5 branches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3" y="76"/>
                                  <a:ext cx="1714" cy="1905"/>
                                </a:xfrm>
                                <a:custGeom>
                                  <a:avLst/>
                                  <a:gdLst>
                                    <a:gd name="T0" fmla="*/ 0 w 171450"/>
                                    <a:gd name="T1" fmla="*/ 72764 h 190500"/>
                                    <a:gd name="T2" fmla="*/ 65488 w 171450"/>
                                    <a:gd name="T3" fmla="*/ 72765 h 190500"/>
                                    <a:gd name="T4" fmla="*/ 85725 w 171450"/>
                                    <a:gd name="T5" fmla="*/ 0 h 190500"/>
                                    <a:gd name="T6" fmla="*/ 105962 w 171450"/>
                                    <a:gd name="T7" fmla="*/ 72765 h 190500"/>
                                    <a:gd name="T8" fmla="*/ 171450 w 171450"/>
                                    <a:gd name="T9" fmla="*/ 72764 h 190500"/>
                                    <a:gd name="T10" fmla="*/ 118468 w 171450"/>
                                    <a:gd name="T11" fmla="*/ 117735 h 190500"/>
                                    <a:gd name="T12" fmla="*/ 138706 w 171450"/>
                                    <a:gd name="T13" fmla="*/ 190500 h 190500"/>
                                    <a:gd name="T14" fmla="*/ 85725 w 171450"/>
                                    <a:gd name="T15" fmla="*/ 145528 h 190500"/>
                                    <a:gd name="T16" fmla="*/ 32744 w 171450"/>
                                    <a:gd name="T17" fmla="*/ 190500 h 190500"/>
                                    <a:gd name="T18" fmla="*/ 52982 w 171450"/>
                                    <a:gd name="T19" fmla="*/ 117735 h 190500"/>
                                    <a:gd name="T20" fmla="*/ 0 w 171450"/>
                                    <a:gd name="T21" fmla="*/ 72764 h 1905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1450" h="190500">
                                      <a:moveTo>
                                        <a:pt x="0" y="72764"/>
                                      </a:moveTo>
                                      <a:lnTo>
                                        <a:pt x="65488" y="72765"/>
                                      </a:lnTo>
                                      <a:lnTo>
                                        <a:pt x="85725" y="0"/>
                                      </a:lnTo>
                                      <a:lnTo>
                                        <a:pt x="105962" y="72765"/>
                                      </a:lnTo>
                                      <a:lnTo>
                                        <a:pt x="171450" y="72764"/>
                                      </a:lnTo>
                                      <a:lnTo>
                                        <a:pt x="118468" y="117735"/>
                                      </a:lnTo>
                                      <a:lnTo>
                                        <a:pt x="138706" y="190500"/>
                                      </a:lnTo>
                                      <a:lnTo>
                                        <a:pt x="85725" y="145528"/>
                                      </a:lnTo>
                                      <a:lnTo>
                                        <a:pt x="32744" y="190500"/>
                                      </a:lnTo>
                                      <a:lnTo>
                                        <a:pt x="52982" y="117735"/>
                                      </a:lnTo>
                                      <a:lnTo>
                                        <a:pt x="0" y="7276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F3763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" name="Étoile : 5 branches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10" y="76"/>
                                  <a:ext cx="1714" cy="1905"/>
                                </a:xfrm>
                                <a:custGeom>
                                  <a:avLst/>
                                  <a:gdLst>
                                    <a:gd name="T0" fmla="*/ 0 w 171450"/>
                                    <a:gd name="T1" fmla="*/ 72764 h 190500"/>
                                    <a:gd name="T2" fmla="*/ 65488 w 171450"/>
                                    <a:gd name="T3" fmla="*/ 72765 h 190500"/>
                                    <a:gd name="T4" fmla="*/ 85725 w 171450"/>
                                    <a:gd name="T5" fmla="*/ 0 h 190500"/>
                                    <a:gd name="T6" fmla="*/ 105962 w 171450"/>
                                    <a:gd name="T7" fmla="*/ 72765 h 190500"/>
                                    <a:gd name="T8" fmla="*/ 171450 w 171450"/>
                                    <a:gd name="T9" fmla="*/ 72764 h 190500"/>
                                    <a:gd name="T10" fmla="*/ 118468 w 171450"/>
                                    <a:gd name="T11" fmla="*/ 117735 h 190500"/>
                                    <a:gd name="T12" fmla="*/ 138706 w 171450"/>
                                    <a:gd name="T13" fmla="*/ 190500 h 190500"/>
                                    <a:gd name="T14" fmla="*/ 85725 w 171450"/>
                                    <a:gd name="T15" fmla="*/ 145528 h 190500"/>
                                    <a:gd name="T16" fmla="*/ 32744 w 171450"/>
                                    <a:gd name="T17" fmla="*/ 190500 h 190500"/>
                                    <a:gd name="T18" fmla="*/ 52982 w 171450"/>
                                    <a:gd name="T19" fmla="*/ 117735 h 190500"/>
                                    <a:gd name="T20" fmla="*/ 0 w 171450"/>
                                    <a:gd name="T21" fmla="*/ 72764 h 1905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1450" h="190500">
                                      <a:moveTo>
                                        <a:pt x="0" y="72764"/>
                                      </a:moveTo>
                                      <a:lnTo>
                                        <a:pt x="65488" y="72765"/>
                                      </a:lnTo>
                                      <a:lnTo>
                                        <a:pt x="85725" y="0"/>
                                      </a:lnTo>
                                      <a:lnTo>
                                        <a:pt x="105962" y="72765"/>
                                      </a:lnTo>
                                      <a:lnTo>
                                        <a:pt x="171450" y="72764"/>
                                      </a:lnTo>
                                      <a:lnTo>
                                        <a:pt x="118468" y="117735"/>
                                      </a:lnTo>
                                      <a:lnTo>
                                        <a:pt x="138706" y="190500"/>
                                      </a:lnTo>
                                      <a:lnTo>
                                        <a:pt x="85725" y="145528"/>
                                      </a:lnTo>
                                      <a:lnTo>
                                        <a:pt x="32744" y="190500"/>
                                      </a:lnTo>
                                      <a:lnTo>
                                        <a:pt x="52982" y="117735"/>
                                      </a:lnTo>
                                      <a:lnTo>
                                        <a:pt x="0" y="7276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F3763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" name="Étoile : 5 branches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48" y="76"/>
                                  <a:ext cx="1715" cy="1905"/>
                                </a:xfrm>
                                <a:custGeom>
                                  <a:avLst/>
                                  <a:gdLst>
                                    <a:gd name="T0" fmla="*/ 0 w 171450"/>
                                    <a:gd name="T1" fmla="*/ 72764 h 190500"/>
                                    <a:gd name="T2" fmla="*/ 65488 w 171450"/>
                                    <a:gd name="T3" fmla="*/ 72765 h 190500"/>
                                    <a:gd name="T4" fmla="*/ 85725 w 171450"/>
                                    <a:gd name="T5" fmla="*/ 0 h 190500"/>
                                    <a:gd name="T6" fmla="*/ 105962 w 171450"/>
                                    <a:gd name="T7" fmla="*/ 72765 h 190500"/>
                                    <a:gd name="T8" fmla="*/ 171450 w 171450"/>
                                    <a:gd name="T9" fmla="*/ 72764 h 190500"/>
                                    <a:gd name="T10" fmla="*/ 118468 w 171450"/>
                                    <a:gd name="T11" fmla="*/ 117735 h 190500"/>
                                    <a:gd name="T12" fmla="*/ 138706 w 171450"/>
                                    <a:gd name="T13" fmla="*/ 190500 h 190500"/>
                                    <a:gd name="T14" fmla="*/ 85725 w 171450"/>
                                    <a:gd name="T15" fmla="*/ 145528 h 190500"/>
                                    <a:gd name="T16" fmla="*/ 32744 w 171450"/>
                                    <a:gd name="T17" fmla="*/ 190500 h 190500"/>
                                    <a:gd name="T18" fmla="*/ 52982 w 171450"/>
                                    <a:gd name="T19" fmla="*/ 117735 h 190500"/>
                                    <a:gd name="T20" fmla="*/ 0 w 171450"/>
                                    <a:gd name="T21" fmla="*/ 72764 h 1905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1450" h="190500">
                                      <a:moveTo>
                                        <a:pt x="0" y="72764"/>
                                      </a:moveTo>
                                      <a:lnTo>
                                        <a:pt x="65488" y="72765"/>
                                      </a:lnTo>
                                      <a:lnTo>
                                        <a:pt x="85725" y="0"/>
                                      </a:lnTo>
                                      <a:lnTo>
                                        <a:pt x="105962" y="72765"/>
                                      </a:lnTo>
                                      <a:lnTo>
                                        <a:pt x="171450" y="72764"/>
                                      </a:lnTo>
                                      <a:lnTo>
                                        <a:pt x="118468" y="117735"/>
                                      </a:lnTo>
                                      <a:lnTo>
                                        <a:pt x="138706" y="190500"/>
                                      </a:lnTo>
                                      <a:lnTo>
                                        <a:pt x="85725" y="145528"/>
                                      </a:lnTo>
                                      <a:lnTo>
                                        <a:pt x="32744" y="190500"/>
                                      </a:lnTo>
                                      <a:lnTo>
                                        <a:pt x="52982" y="117735"/>
                                      </a:lnTo>
                                      <a:lnTo>
                                        <a:pt x="0" y="7276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F3763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" name="Étoile : 5 branches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63" y="76"/>
                                  <a:ext cx="1714" cy="1905"/>
                                </a:xfrm>
                                <a:custGeom>
                                  <a:avLst/>
                                  <a:gdLst>
                                    <a:gd name="T0" fmla="*/ 0 w 171450"/>
                                    <a:gd name="T1" fmla="*/ 72764 h 190500"/>
                                    <a:gd name="T2" fmla="*/ 65488 w 171450"/>
                                    <a:gd name="T3" fmla="*/ 72765 h 190500"/>
                                    <a:gd name="T4" fmla="*/ 85725 w 171450"/>
                                    <a:gd name="T5" fmla="*/ 0 h 190500"/>
                                    <a:gd name="T6" fmla="*/ 105962 w 171450"/>
                                    <a:gd name="T7" fmla="*/ 72765 h 190500"/>
                                    <a:gd name="T8" fmla="*/ 171450 w 171450"/>
                                    <a:gd name="T9" fmla="*/ 72764 h 190500"/>
                                    <a:gd name="T10" fmla="*/ 118468 w 171450"/>
                                    <a:gd name="T11" fmla="*/ 117735 h 190500"/>
                                    <a:gd name="T12" fmla="*/ 138706 w 171450"/>
                                    <a:gd name="T13" fmla="*/ 190500 h 190500"/>
                                    <a:gd name="T14" fmla="*/ 85725 w 171450"/>
                                    <a:gd name="T15" fmla="*/ 145528 h 190500"/>
                                    <a:gd name="T16" fmla="*/ 32744 w 171450"/>
                                    <a:gd name="T17" fmla="*/ 190500 h 190500"/>
                                    <a:gd name="T18" fmla="*/ 52982 w 171450"/>
                                    <a:gd name="T19" fmla="*/ 117735 h 190500"/>
                                    <a:gd name="T20" fmla="*/ 0 w 171450"/>
                                    <a:gd name="T21" fmla="*/ 72764 h 1905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1450" h="190500">
                                      <a:moveTo>
                                        <a:pt x="0" y="72764"/>
                                      </a:moveTo>
                                      <a:lnTo>
                                        <a:pt x="65488" y="72765"/>
                                      </a:lnTo>
                                      <a:lnTo>
                                        <a:pt x="85725" y="0"/>
                                      </a:lnTo>
                                      <a:lnTo>
                                        <a:pt x="105962" y="72765"/>
                                      </a:lnTo>
                                      <a:lnTo>
                                        <a:pt x="171450" y="72764"/>
                                      </a:lnTo>
                                      <a:lnTo>
                                        <a:pt x="118468" y="117735"/>
                                      </a:lnTo>
                                      <a:lnTo>
                                        <a:pt x="138706" y="190500"/>
                                      </a:lnTo>
                                      <a:lnTo>
                                        <a:pt x="85725" y="145528"/>
                                      </a:lnTo>
                                      <a:lnTo>
                                        <a:pt x="32744" y="190500"/>
                                      </a:lnTo>
                                      <a:lnTo>
                                        <a:pt x="52982" y="117735"/>
                                      </a:lnTo>
                                      <a:lnTo>
                                        <a:pt x="0" y="7276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F3763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634342" id="Groupe 7" o:spid="_x0000_s1026" style="position:absolute;margin-left:28.65pt;margin-top:-5.85pt;width:95.1pt;height:15.6pt;z-index:251658240;mso-width-relative:margin;mso-height-relative:margin" coordsize="12077,19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">
                      <v:shape id="Étoile : 5 branches 1" o:spid="_x0000_s1027" style="position:absolute;width:1714;height:1905;visibility:visible;mso-wrap-style:square;v-text-anchor:middle" coordsize="171450,190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oO0SwgAA&#10;ANoAAAAPAAAAZHJzL2Rvd25yZXYueG1sRI9Bi8IwFITvgv8hPGFvmupB3GpaVBD0sAerHrw9m2db&#10;bF5qE7X77zeCsMdhZr5hFmlnavGk1lWWFYxHEQji3OqKCwXHw2Y4A+E8ssbaMin4JQdp0u8tMNb2&#10;xXt6Zr4QAcIuRgWl900spctLMuhGtiEO3tW2Bn2QbSF1i68AN7WcRNFUGqw4LJTY0Lqk/JY9jAIZ&#10;8fFkzz/N5Zptx7vVZnfvDmelvgbdcg7CU+f/w5/2Viv4hveVcANk8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Kg7RLCAAAA2gAAAA8AAAAAAAAAAAAAAAAAlwIAAGRycy9kb3du&#10;cmV2LnhtbFBLBQYAAAAABAAEAPUAAACGAwAAAAA=&#10;" path="m0,72764l65488,72765,85725,,105962,72765,171450,72764,118468,117735,138706,190500,85725,145528,32744,190500,52982,117735,,72764xe" fillcolor="#4472c4" strokecolor="#1f3763" strokeweight="1pt">
                        <v:stroke joinstyle="miter"/>
                        <v:path arrowok="t" o:connecttype="custom" o:connectlocs="0,728;655,728;857,0;1059,728;1714,728;1184,1177;1387,1905;857,1455;327,1905;530,1177;0,728" o:connectangles="0,0,0,0,0,0,0,0,0,0,0"/>
                      </v:shape>
                      <v:shape id="Étoile : 5 branches 2" o:spid="_x0000_s1028" style="position:absolute;left:2743;top:76;width:1714;height:1905;visibility:visible;mso-wrap-style:square;v-text-anchor:middle" coordsize="171450,190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iZKOxQAA&#10;ANsAAAAPAAAAZHJzL2Rvd25yZXYueG1sRI9BawIxEIXvhf6HMIXeatIita5GKVKhghS0itdhM+4G&#10;N5NlE3Xtr+8cCr3N8N6898103odGXahLPrKF54EBRVxG57mysPtePr2BShnZYROZLNwowXx2fzfF&#10;wsUrb+iyzZWSEE4FWqhzbgutU1lTwDSILbFox9gFzLJ2lXYdXiU8NPrFmFcd0LM01NjSoqbytD0H&#10;C6uPxdfPaGgOw7Uf+3072pl1MtY+PvTvE1CZ+vxv/rv+dIIv9PKLDK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Jko7FAAAA2wAAAA8AAAAAAAAAAAAAAAAAlwIAAGRycy9k&#10;b3ducmV2LnhtbFBLBQYAAAAABAAEAPUAAACJAwAAAAA=&#10;" path="m0,72764l65488,72765,85725,,105962,72765,171450,72764,118468,117735,138706,190500,85725,145528,32744,190500,52982,117735,,72764xe" filled="f" strokecolor="#1f3763" strokeweight="1pt">
                        <v:stroke joinstyle="miter"/>
                        <v:path arrowok="t" o:connecttype="custom" o:connectlocs="0,728;655,728;857,0;1059,728;1714,728;1184,1177;1387,1905;857,1455;327,1905;530,1177;0,728" o:connectangles="0,0,0,0,0,0,0,0,0,0,0"/>
                      </v:shape>
                      <v:shape id="Étoile : 5 branches 3" o:spid="_x0000_s1029" style="position:absolute;left:5410;top:76;width:1714;height:1905;visibility:visible;mso-wrap-style:square;v-text-anchor:middle" coordsize="171450,190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xTcVwgAA&#10;ANsAAAAPAAAAZHJzL2Rvd25yZXYueG1sRE/bagIxEH0v9B/CFPqmiSJVV7OLSAstSMEbvg6bcTe4&#10;mSybVLf9+qYg9G0O5zrLoneNuFIXrGcNo6ECQVx6Y7nScNi/DWYgQkQ22HgmDd8UoMgfH5aYGX/j&#10;LV13sRIphEOGGuoY20zKUNbkMAx9S5y4s+8cxgS7SpoObyncNXKs1It0aDk11NjSuqbysvtyGj5e&#10;158/04k6TTZ2bo/t9KA2QWn9/NSvFiAi9fFffHe/mzR/BH+/pANk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FNxXCAAAA2wAAAA8AAAAAAAAAAAAAAAAAlwIAAGRycy9kb3du&#10;cmV2LnhtbFBLBQYAAAAABAAEAPUAAACGAwAAAAA=&#10;" path="m0,72764l65488,72765,85725,,105962,72765,171450,72764,118468,117735,138706,190500,85725,145528,32744,190500,52982,117735,,72764xe" filled="f" strokecolor="#1f3763" strokeweight="1pt">
                        <v:stroke joinstyle="miter"/>
                        <v:path arrowok="t" o:connecttype="custom" o:connectlocs="0,728;655,728;857,0;1059,728;1714,728;1184,1177;1387,1905;857,1455;327,1905;530,1177;0,728" o:connectangles="0,0,0,0,0,0,0,0,0,0,0"/>
                      </v:shape>
                      <v:shape id="Étoile : 5 branches 4" o:spid="_x0000_s1030" style="position:absolute;left:7848;top:76;width:1715;height:1905;visibility:visible;mso-wrap-style:square;v-text-anchor:middle" coordsize="171450,190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6liwQAA&#10;ANsAAAAPAAAAZHJzL2Rvd25yZXYueG1sRE9NawIxEL0L/Q9hhN40UUTbrVGKWKgggtbS67AZd4Ob&#10;ybKJuvXXG0HwNo/3OdN56ypxpiZYzxoGfQWCOPfGcqFh//PVewMRIrLByjNp+KcA89lLZ4qZ8Rfe&#10;0nkXC5FCOGSooYyxzqQMeUkOQ9/XxIk7+MZhTLAppGnwksJdJYdKjaVDy6mhxJoWJeXH3clpWC0X&#10;m+tkpP5Ga/tuf+vJXq2D0vq1235+gIjUxqf44f42af4Q7r+kA+T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BepYsEAAADbAAAADwAAAAAAAAAAAAAAAACXAgAAZHJzL2Rvd25y&#10;ZXYueG1sUEsFBgAAAAAEAAQA9QAAAIUDAAAAAA==&#10;" path="m0,72764l65488,72765,85725,,105962,72765,171450,72764,118468,117735,138706,190500,85725,145528,32744,190500,52982,117735,,72764xe" filled="f" strokecolor="#1f3763" strokeweight="1pt">
                        <v:stroke joinstyle="miter"/>
                        <v:path arrowok="t" o:connecttype="custom" o:connectlocs="0,728;655,728;858,0;1060,728;1715,728;1185,1177;1387,1905;858,1455;328,1905;530,1177;0,728" o:connectangles="0,0,0,0,0,0,0,0,0,0,0"/>
                      </v:shape>
                      <v:shape id="Étoile : 5 branches 5" o:spid="_x0000_s1031" style="position:absolute;left:10363;top:76;width:1714;height:1905;visibility:visible;mso-wrap-style:square;v-text-anchor:middle" coordsize="171450,190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Wwz5wwAA&#10;ANsAAAAPAAAAZHJzL2Rvd25yZXYueG1sRE/bagIxEH0v9B/CFPpWk1rxsjVKEQULInRV+jpspruh&#10;m8myibr2640g9G0O5zrTeedqcaI2WM8aXnsKBHHhjeVSw363ehmDCBHZYO2ZNFwowHz2+DDFzPgz&#10;f9Epj6VIIRwy1FDF2GRShqIih6HnG+LE/fjWYUywLaVp8ZzCXS37Sg2lQ8upocKGFhUVv/nRafhc&#10;LrZ/o4H6HmzsxB6a0V5tgtL6+an7eAcRqYv/4rt7bdL8N7j9kg6Qs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Wwz5wwAAANsAAAAPAAAAAAAAAAAAAAAAAJcCAABkcnMvZG93&#10;bnJldi54bWxQSwUGAAAAAAQABAD1AAAAhwMAAAAA&#10;" path="m0,72764l65488,72765,85725,,105962,72765,171450,72764,118468,117735,138706,190500,85725,145528,32744,190500,52982,117735,,72764xe" filled="f" strokecolor="#1f3763" strokeweight="1pt">
                        <v:stroke joinstyle="miter"/>
                        <v:path arrowok="t" o:connecttype="custom" o:connectlocs="0,728;655,728;857,0;1059,728;1714,728;1184,1177;1387,1905;857,1455;327,1905;530,1177;0,728" o:connectangles="0,0,0,0,0,0,0,0,0,0,0"/>
                      </v:shape>
                      <w10:wrap type="through"/>
                    </v:group>
                  </w:pict>
                </mc:Fallback>
              </mc:AlternateContent>
            </w:r>
            <w:r w:rsidR="009971DD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" behindDoc="1" locked="0" layoutInCell="1" allowOverlap="1" wp14:anchorId="09958E23" wp14:editId="497A7A2E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-73660</wp:posOffset>
                      </wp:positionV>
                      <wp:extent cx="1208405" cy="198755"/>
                      <wp:effectExtent l="0" t="0" r="0" b="0"/>
                      <wp:wrapNone/>
                      <wp:docPr id="1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207800" cy="198000"/>
                                <a:chOff x="0" y="0"/>
                                <a:chExt cx="0" cy="0"/>
                              </a:xfrm>
                            </wpg:grpSpPr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2312BA" id="Groupe 7" o:spid="_x0000_s1026" style="position:absolute;margin-left:27.7pt;margin-top:-5.75pt;width:95.15pt;height:15.65pt;rotation:180;z-index:-503316478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"/>
                  </w:pict>
                </mc:Fallback>
              </mc:AlternateContent>
            </w:r>
          </w:p>
        </w:tc>
      </w:tr>
      <w:tr w:rsidR="00444008" w14:paraId="2250F9BD" w14:textId="77777777">
        <w:trPr>
          <w:trHeight w:val="1137"/>
        </w:trPr>
        <w:tc>
          <w:tcPr>
            <w:tcW w:w="2411" w:type="dxa"/>
            <w:shd w:val="clear" w:color="auto" w:fill="auto"/>
            <w:tcMar>
              <w:left w:w="108" w:type="dxa"/>
            </w:tcMar>
            <w:vAlign w:val="center"/>
          </w:tcPr>
          <w:p w14:paraId="32E7D741" w14:textId="77777777" w:rsidR="00444008" w:rsidRDefault="009971DD">
            <w:pPr>
              <w:pStyle w:val="Titre2"/>
              <w:spacing w:line="240" w:lineRule="auto"/>
            </w:pPr>
            <w:r>
              <w:t xml:space="preserve">Modalité(s) : </w:t>
            </w:r>
          </w:p>
        </w:tc>
        <w:tc>
          <w:tcPr>
            <w:tcW w:w="4141" w:type="dxa"/>
            <w:shd w:val="clear" w:color="auto" w:fill="auto"/>
            <w:tcMar>
              <w:left w:w="108" w:type="dxa"/>
            </w:tcMar>
            <w:vAlign w:val="center"/>
          </w:tcPr>
          <w:p w14:paraId="03399635" w14:textId="77777777" w:rsidR="00444008" w:rsidRPr="001E6C03" w:rsidRDefault="009971DD">
            <w:pPr>
              <w:spacing w:after="0" w:line="240" w:lineRule="auto"/>
              <w:rPr>
                <w:color w:val="000000" w:themeColor="text1"/>
              </w:rPr>
            </w:pPr>
            <w:r w:rsidRPr="001E6C03">
              <w:rPr>
                <w:i/>
                <w:color w:val="000000" w:themeColor="text1"/>
              </w:rPr>
              <w:t>Débranchée</w:t>
            </w:r>
          </w:p>
          <w:p w14:paraId="53442E91" w14:textId="77777777" w:rsidR="00444008" w:rsidRPr="001E6C03" w:rsidRDefault="009971DD">
            <w:pPr>
              <w:spacing w:after="0" w:line="240" w:lineRule="auto"/>
              <w:rPr>
                <w:color w:val="000000" w:themeColor="text1"/>
              </w:rPr>
            </w:pPr>
            <w:r w:rsidRPr="001E6C03">
              <w:rPr>
                <w:i/>
                <w:color w:val="000000" w:themeColor="text1"/>
              </w:rPr>
              <w:t>Version possible avec ordinateur (voir variante)</w:t>
            </w:r>
          </w:p>
        </w:tc>
        <w:tc>
          <w:tcPr>
            <w:tcW w:w="3230" w:type="dxa"/>
            <w:tcBorders>
              <w:top w:val="single" w:sz="18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9BB5D2C" w14:textId="77777777" w:rsidR="00444008" w:rsidRPr="001E6C03" w:rsidRDefault="009971DD">
            <w:pPr>
              <w:spacing w:after="0" w:line="240" w:lineRule="auto"/>
              <w:rPr>
                <w:color w:val="000000" w:themeColor="text1"/>
              </w:rPr>
            </w:pPr>
            <w:r w:rsidRPr="001E6C03">
              <w:rPr>
                <w:i/>
                <w:color w:val="000000" w:themeColor="text1"/>
              </w:rPr>
              <w:t>Classe entière ou en groupe</w:t>
            </w:r>
          </w:p>
          <w:p w14:paraId="23F2526E" w14:textId="77777777" w:rsidR="00444008" w:rsidRPr="001E6C03" w:rsidRDefault="00444008">
            <w:pPr>
              <w:spacing w:after="0" w:line="240" w:lineRule="auto"/>
              <w:rPr>
                <w:i/>
                <w:color w:val="000000" w:themeColor="text1"/>
              </w:rPr>
            </w:pPr>
          </w:p>
        </w:tc>
      </w:tr>
      <w:tr w:rsidR="00444008" w14:paraId="394F609D" w14:textId="77777777">
        <w:trPr>
          <w:trHeight w:val="1137"/>
        </w:trPr>
        <w:tc>
          <w:tcPr>
            <w:tcW w:w="2411" w:type="dxa"/>
            <w:shd w:val="clear" w:color="auto" w:fill="auto"/>
            <w:tcMar>
              <w:left w:w="108" w:type="dxa"/>
            </w:tcMar>
            <w:vAlign w:val="center"/>
          </w:tcPr>
          <w:p w14:paraId="17898ED8" w14:textId="77777777" w:rsidR="00444008" w:rsidRDefault="009971DD">
            <w:pPr>
              <w:pStyle w:val="Titre2"/>
              <w:spacing w:line="240" w:lineRule="auto"/>
            </w:pPr>
            <w:r>
              <w:t xml:space="preserve">A prévoir : </w:t>
            </w:r>
          </w:p>
        </w:tc>
        <w:tc>
          <w:tcPr>
            <w:tcW w:w="4141" w:type="dxa"/>
            <w:shd w:val="clear" w:color="auto" w:fill="auto"/>
            <w:tcMar>
              <w:left w:w="108" w:type="dxa"/>
            </w:tcMar>
            <w:vAlign w:val="center"/>
          </w:tcPr>
          <w:p w14:paraId="1339BD61" w14:textId="77777777" w:rsidR="00444008" w:rsidRPr="001E6C03" w:rsidRDefault="009971DD">
            <w:pPr>
              <w:spacing w:after="0" w:line="240" w:lineRule="auto"/>
              <w:rPr>
                <w:color w:val="000000" w:themeColor="text1"/>
              </w:rPr>
            </w:pPr>
            <w:r w:rsidRPr="001E6C03">
              <w:rPr>
                <w:i/>
                <w:color w:val="000000" w:themeColor="text1"/>
              </w:rPr>
              <w:t>Infographies récentes (une sitographie présentant divers liens susceptibles de fournir ces infographies est fournie)</w:t>
            </w:r>
          </w:p>
        </w:tc>
        <w:tc>
          <w:tcPr>
            <w:tcW w:w="3230" w:type="dxa"/>
            <w:tcBorders>
              <w:top w:val="single" w:sz="18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922DB9A" w14:textId="77777777" w:rsidR="00444008" w:rsidRPr="001E6C03" w:rsidRDefault="00444008">
            <w:pPr>
              <w:spacing w:after="0" w:line="240" w:lineRule="auto"/>
              <w:rPr>
                <w:i/>
                <w:color w:val="000000" w:themeColor="text1"/>
              </w:rPr>
            </w:pPr>
          </w:p>
        </w:tc>
      </w:tr>
      <w:tr w:rsidR="00444008" w14:paraId="7BCCE748" w14:textId="77777777">
        <w:trPr>
          <w:trHeight w:val="1602"/>
        </w:trPr>
        <w:tc>
          <w:tcPr>
            <w:tcW w:w="2411" w:type="dxa"/>
            <w:shd w:val="clear" w:color="auto" w:fill="auto"/>
            <w:tcMar>
              <w:left w:w="108" w:type="dxa"/>
            </w:tcMar>
            <w:vAlign w:val="center"/>
          </w:tcPr>
          <w:p w14:paraId="353A2D52" w14:textId="77777777" w:rsidR="00444008" w:rsidRDefault="009971DD">
            <w:pPr>
              <w:pStyle w:val="Titre2"/>
              <w:spacing w:line="240" w:lineRule="auto"/>
            </w:pPr>
            <w:r>
              <w:t>Contenus du programme et objectifs :</w:t>
            </w:r>
          </w:p>
        </w:tc>
        <w:tc>
          <w:tcPr>
            <w:tcW w:w="7371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14:paraId="13E964CE" w14:textId="77777777" w:rsidR="00444008" w:rsidRDefault="009971DD">
            <w:pPr>
              <w:spacing w:after="0" w:line="240" w:lineRule="auto"/>
            </w:pPr>
            <w:r>
              <w:t>Distinguer plusieurs réseaux sociaux selon leurs caractéristiques, y compris un ordre de grandeur de leurs nombres d’abonnés.</w:t>
            </w:r>
          </w:p>
        </w:tc>
      </w:tr>
      <w:tr w:rsidR="00444008" w14:paraId="53A4A43E" w14:textId="77777777">
        <w:trPr>
          <w:trHeight w:val="4070"/>
        </w:trPr>
        <w:tc>
          <w:tcPr>
            <w:tcW w:w="2411" w:type="dxa"/>
            <w:shd w:val="clear" w:color="auto" w:fill="auto"/>
            <w:tcMar>
              <w:left w:w="108" w:type="dxa"/>
            </w:tcMar>
            <w:vAlign w:val="center"/>
          </w:tcPr>
          <w:p w14:paraId="7ED1BB0D" w14:textId="77777777" w:rsidR="00444008" w:rsidRDefault="009971DD">
            <w:pPr>
              <w:pStyle w:val="Titre2"/>
              <w:spacing w:line="240" w:lineRule="auto"/>
            </w:pPr>
            <w:r>
              <w:t xml:space="preserve">Description rapide : </w:t>
            </w:r>
          </w:p>
        </w:tc>
        <w:tc>
          <w:tcPr>
            <w:tcW w:w="7371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14:paraId="4F01D257" w14:textId="77777777" w:rsidR="00444008" w:rsidRDefault="009971DD">
            <w:pPr>
              <w:pStyle w:val="TitreetcontenuLTGliederung1"/>
              <w:spacing w:before="20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>Caractériser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: Marquer le caractère distinctif de quelque chose, […] mettre en relief les traits dominants (</w:t>
            </w:r>
            <w:hyperlink r:id="rId5">
              <w:r>
                <w:rPr>
                  <w:rStyle w:val="LienInternet"/>
                  <w:rFonts w:ascii="Calibri" w:hAnsi="Calibri"/>
                  <w:color w:val="000000"/>
                  <w:sz w:val="22"/>
                  <w:szCs w:val="22"/>
                </w:rPr>
                <w:t>larrouse.fr</w:t>
              </w:r>
            </w:hyperlink>
            <w:r>
              <w:rPr>
                <w:rFonts w:ascii="Calibri" w:hAnsi="Calibri"/>
                <w:color w:val="000000"/>
                <w:sz w:val="22"/>
                <w:szCs w:val="22"/>
              </w:rPr>
              <w:t>)</w:t>
            </w:r>
          </w:p>
          <w:p w14:paraId="13EF2DBF" w14:textId="77777777" w:rsidR="00444008" w:rsidRDefault="00444008">
            <w:pPr>
              <w:spacing w:after="0" w:line="240" w:lineRule="auto"/>
              <w:rPr>
                <w:b/>
                <w:bCs/>
                <w:i/>
                <w:iCs/>
              </w:rPr>
            </w:pPr>
          </w:p>
          <w:p w14:paraId="59BABF91" w14:textId="77777777" w:rsidR="00444008" w:rsidRDefault="009971DD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À partir d’infographies récentes trouvées sur le web, les élèves construisent une grille permettant de caractériser divers réseaux sociaux </w:t>
            </w:r>
          </w:p>
          <w:p w14:paraId="6C540CF1" w14:textId="77777777" w:rsidR="00444008" w:rsidRDefault="00444008">
            <w:pPr>
              <w:spacing w:after="0" w:line="240" w:lineRule="auto"/>
              <w:rPr>
                <w:b/>
                <w:bCs/>
                <w:i/>
                <w:iCs/>
              </w:rPr>
            </w:pPr>
          </w:p>
          <w:p w14:paraId="6F816FA3" w14:textId="77777777" w:rsidR="00444008" w:rsidRDefault="009971DD" w:rsidP="001E6C03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</w:rPr>
              <w:t>Variante, transversalité</w:t>
            </w:r>
            <w:r w:rsidR="001E6C03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 (nécessite l’utilisation d’un tableur)</w:t>
            </w:r>
            <w:r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 : </w:t>
            </w:r>
            <w:r w:rsidR="001E6C03">
              <w:rPr>
                <w:rFonts w:ascii="Calibri" w:hAnsi="Calibri"/>
                <w:color w:val="000000"/>
              </w:rPr>
              <w:t>Les</w:t>
            </w:r>
            <w:r>
              <w:rPr>
                <w:rFonts w:ascii="Calibri" w:hAnsi="Calibri"/>
                <w:color w:val="000000"/>
              </w:rPr>
              <w:t xml:space="preserve"> grilles </w:t>
            </w:r>
            <w:r w:rsidR="001E6C03">
              <w:rPr>
                <w:rFonts w:ascii="Calibri" w:hAnsi="Calibri"/>
                <w:color w:val="000000"/>
              </w:rPr>
              <w:t>peuvent être construites par les élèves sur un tableur.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="001E6C03">
              <w:rPr>
                <w:rFonts w:ascii="Calibri" w:hAnsi="Calibri"/>
                <w:color w:val="000000"/>
              </w:rPr>
              <w:t>Il est alors possible d’</w:t>
            </w:r>
            <w:r>
              <w:rPr>
                <w:rFonts w:ascii="Calibri" w:hAnsi="Calibri"/>
                <w:color w:val="000000"/>
              </w:rPr>
              <w:t xml:space="preserve">effectuer des tris et </w:t>
            </w:r>
            <w:r w:rsidR="001E6C03">
              <w:rPr>
                <w:rFonts w:ascii="Calibri" w:hAnsi="Calibri"/>
                <w:color w:val="000000"/>
              </w:rPr>
              <w:t>d’</w:t>
            </w:r>
            <w:r>
              <w:rPr>
                <w:rFonts w:ascii="Calibri" w:hAnsi="Calibri"/>
                <w:color w:val="000000"/>
              </w:rPr>
              <w:t>appliquer des filtres (transversalité avec le traitement de données structurées)</w:t>
            </w:r>
          </w:p>
        </w:tc>
      </w:tr>
    </w:tbl>
    <w:p w14:paraId="6E3DCB3E" w14:textId="77777777" w:rsidR="00444008" w:rsidRDefault="00444008"/>
    <w:p w14:paraId="66C3A911" w14:textId="77777777" w:rsidR="001E6C03" w:rsidRPr="001E6C03" w:rsidRDefault="001E6C03" w:rsidP="001E6C03">
      <w:pPr>
        <w:pStyle w:val="Normalweb"/>
        <w:spacing w:before="198" w:beforeAutospacing="0" w:after="0"/>
        <w:rPr>
          <w:rFonts w:asciiTheme="minorHAnsi" w:hAnsiTheme="minorHAnsi"/>
        </w:rPr>
      </w:pPr>
    </w:p>
    <w:p w14:paraId="7B39DFD7" w14:textId="77777777" w:rsidR="001E6C03" w:rsidRPr="00265056" w:rsidRDefault="000B3741" w:rsidP="000B37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3569"/>
          <w:tab w:val="center" w:pos="4536"/>
        </w:tabs>
        <w:ind w:right="334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1E6C03">
        <w:rPr>
          <w:b/>
          <w:sz w:val="24"/>
          <w:szCs w:val="24"/>
        </w:rPr>
        <w:t>À vous !</w:t>
      </w:r>
    </w:p>
    <w:p w14:paraId="764D462B" w14:textId="77777777" w:rsidR="009971DD" w:rsidRPr="009971DD" w:rsidRDefault="001E6C03" w:rsidP="001E6C03">
      <w:pPr>
        <w:pStyle w:val="Normalweb"/>
        <w:spacing w:after="0" w:line="240" w:lineRule="auto"/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</w:pPr>
      <w:r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>À</w:t>
      </w:r>
      <w:r w:rsidRPr="001E6C03"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 xml:space="preserve"> partir d’infographies récentes trouvées sur le web</w:t>
      </w:r>
      <w:r w:rsidR="000B3741"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 xml:space="preserve"> (voir pages suivantes)</w:t>
      </w:r>
      <w:r w:rsidRPr="001E6C03"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>, construi</w:t>
      </w:r>
      <w:r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>re</w:t>
      </w:r>
      <w:r w:rsidRPr="001E6C03"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 xml:space="preserve"> une grille permettant de caractériser </w:t>
      </w:r>
      <w:r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 xml:space="preserve">et de comparer </w:t>
      </w:r>
      <w:r w:rsidRPr="001E6C03"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>divers réseaux sociaux.</w:t>
      </w:r>
    </w:p>
    <w:p w14:paraId="0738EA71" w14:textId="77777777" w:rsidR="00C70F34" w:rsidRDefault="00C70F34" w:rsidP="001E6C03">
      <w:pPr>
        <w:pStyle w:val="Normalweb"/>
        <w:spacing w:after="0" w:line="240" w:lineRule="auto"/>
        <w:rPr>
          <w:rFonts w:asciiTheme="minorHAnsi" w:hAnsiTheme="minorHAnsi"/>
          <w:b/>
        </w:rPr>
      </w:pPr>
    </w:p>
    <w:p w14:paraId="0F4A22A6" w14:textId="77777777" w:rsidR="000B3741" w:rsidRPr="00A45170" w:rsidRDefault="000B3741" w:rsidP="001E6C03">
      <w:pPr>
        <w:pStyle w:val="Normalweb"/>
        <w:spacing w:after="0" w:line="240" w:lineRule="auto"/>
        <w:rPr>
          <w:rFonts w:asciiTheme="minorHAnsi" w:hAnsiTheme="minorHAnsi"/>
          <w:b/>
        </w:rPr>
      </w:pPr>
      <w:bookmarkStart w:id="0" w:name="_GoBack"/>
      <w:bookmarkEnd w:id="0"/>
      <w:r w:rsidRPr="00A45170">
        <w:rPr>
          <w:rFonts w:asciiTheme="minorHAnsi" w:hAnsiTheme="minorHAnsi"/>
          <w:b/>
        </w:rPr>
        <w:lastRenderedPageBreak/>
        <w:t>Infographie 1</w:t>
      </w:r>
    </w:p>
    <w:p w14:paraId="2A1FF3B4" w14:textId="77777777" w:rsidR="000B3741" w:rsidRDefault="000B3741" w:rsidP="001E6C03">
      <w:pPr>
        <w:pStyle w:val="Normalweb"/>
        <w:spacing w:after="0" w:line="240" w:lineRule="auto"/>
        <w:rPr>
          <w:rFonts w:asciiTheme="minorHAnsi" w:hAnsiTheme="minorHAnsi"/>
        </w:rPr>
      </w:pPr>
      <w:r w:rsidRPr="000B3741">
        <w:rPr>
          <w:rFonts w:asciiTheme="minorHAnsi" w:hAnsiTheme="minorHAnsi"/>
          <w:noProof/>
        </w:rPr>
        <w:drawing>
          <wp:inline distT="0" distB="0" distL="0" distR="0" wp14:anchorId="7AAE09A7" wp14:editId="01B54ECC">
            <wp:extent cx="5972810" cy="6466205"/>
            <wp:effectExtent l="0" t="0" r="0" b="0"/>
            <wp:docPr id="2" name="Imag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BE785D2-7A93-4E85-8730-245392C60A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BE785D2-7A93-4E85-8730-245392C60A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9" b="57163"/>
                    <a:stretch/>
                  </pic:blipFill>
                  <pic:spPr>
                    <a:xfrm>
                      <a:off x="0" y="0"/>
                      <a:ext cx="5972810" cy="64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F91D" w14:textId="77777777" w:rsidR="000B3741" w:rsidRDefault="00A45170" w:rsidP="001E6C03">
      <w:pPr>
        <w:pStyle w:val="Normalweb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source : </w:t>
      </w:r>
      <w:hyperlink r:id="rId7" w:history="1">
        <w:r w:rsidRPr="000705FC">
          <w:rPr>
            <w:rStyle w:val="Lienhypertexte"/>
            <w:rFonts w:asciiTheme="minorHAnsi" w:hAnsiTheme="minorHAnsi"/>
          </w:rPr>
          <w:t>https://blog.trendmicro.com/trendlabs-security-intelligence/the-risks-of-posting-in-social-networks/</w:t>
        </w:r>
      </w:hyperlink>
    </w:p>
    <w:p w14:paraId="53659444" w14:textId="77777777" w:rsidR="00A45170" w:rsidRDefault="00A45170" w:rsidP="001E6C03">
      <w:pPr>
        <w:pStyle w:val="Normalweb"/>
        <w:spacing w:after="0" w:line="240" w:lineRule="auto"/>
        <w:rPr>
          <w:rFonts w:asciiTheme="minorHAnsi" w:hAnsiTheme="minorHAnsi"/>
        </w:rPr>
      </w:pPr>
    </w:p>
    <w:p w14:paraId="7AF5E086" w14:textId="77777777" w:rsidR="000B3741" w:rsidRDefault="000B3741" w:rsidP="001E6C03">
      <w:pPr>
        <w:pStyle w:val="Normalweb"/>
        <w:spacing w:after="0" w:line="240" w:lineRule="auto"/>
        <w:rPr>
          <w:rFonts w:asciiTheme="minorHAnsi" w:hAnsiTheme="minorHAnsi"/>
        </w:rPr>
      </w:pPr>
    </w:p>
    <w:p w14:paraId="45B35D21" w14:textId="77777777" w:rsidR="00A45170" w:rsidRPr="002F2487" w:rsidRDefault="00A45170" w:rsidP="00A45170">
      <w:pPr>
        <w:pStyle w:val="Normalweb"/>
        <w:spacing w:after="0" w:line="240" w:lineRule="auto"/>
        <w:rPr>
          <w:rFonts w:asciiTheme="minorHAnsi" w:hAnsiTheme="minorHAnsi"/>
          <w:b/>
        </w:rPr>
      </w:pPr>
      <w:r w:rsidRPr="002F2487">
        <w:rPr>
          <w:rFonts w:asciiTheme="minorHAnsi" w:hAnsiTheme="minorHAnsi"/>
          <w:b/>
        </w:rPr>
        <w:lastRenderedPageBreak/>
        <w:t>Infographie 2</w:t>
      </w:r>
    </w:p>
    <w:p w14:paraId="0D089CEC" w14:textId="77777777" w:rsidR="000B3741" w:rsidRDefault="00A45170" w:rsidP="001E6C03">
      <w:pPr>
        <w:pStyle w:val="Normalweb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239C96CB" wp14:editId="4951A371">
            <wp:extent cx="5325110" cy="536713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cial_life_2019-WEB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3755"/>
                    <a:stretch/>
                  </pic:blipFill>
                  <pic:spPr bwMode="auto">
                    <a:xfrm>
                      <a:off x="0" y="0"/>
                      <a:ext cx="5335464" cy="537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8CCB9" w14:textId="77777777" w:rsidR="000B3741" w:rsidRDefault="002F2487" w:rsidP="001E6C03">
      <w:pPr>
        <w:pStyle w:val="Normalweb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Source : </w:t>
      </w:r>
      <w:hyperlink r:id="rId9" w:history="1">
        <w:r w:rsidRPr="002F2487">
          <w:rPr>
            <w:rStyle w:val="Lienhypertexte"/>
            <w:rFonts w:asciiTheme="minorHAnsi" w:hAnsiTheme="minorHAnsi"/>
          </w:rPr>
          <w:t>https://harris-interactive.fr</w:t>
        </w:r>
      </w:hyperlink>
    </w:p>
    <w:p w14:paraId="1B529785" w14:textId="77777777" w:rsidR="000B3741" w:rsidRDefault="000B3741" w:rsidP="001E6C03">
      <w:pPr>
        <w:pStyle w:val="Normalweb"/>
        <w:spacing w:after="0" w:line="240" w:lineRule="auto"/>
        <w:rPr>
          <w:rFonts w:asciiTheme="minorHAnsi" w:hAnsiTheme="minorHAnsi"/>
        </w:rPr>
      </w:pPr>
    </w:p>
    <w:p w14:paraId="4A8B99A4" w14:textId="77777777" w:rsidR="002F2487" w:rsidRDefault="002F2487" w:rsidP="001E6C03">
      <w:pPr>
        <w:pStyle w:val="Normalweb"/>
        <w:spacing w:after="0" w:line="240" w:lineRule="auto"/>
        <w:rPr>
          <w:rFonts w:asciiTheme="minorHAnsi" w:hAnsiTheme="minorHAnsi"/>
        </w:rPr>
      </w:pPr>
    </w:p>
    <w:p w14:paraId="6891F7A0" w14:textId="77777777" w:rsidR="002F2487" w:rsidRDefault="002F2487" w:rsidP="001E6C03">
      <w:pPr>
        <w:pStyle w:val="Normalweb"/>
        <w:spacing w:after="0" w:line="240" w:lineRule="auto"/>
        <w:rPr>
          <w:rFonts w:asciiTheme="minorHAnsi" w:hAnsiTheme="minorHAnsi"/>
        </w:rPr>
      </w:pPr>
    </w:p>
    <w:p w14:paraId="42D5A72A" w14:textId="77777777" w:rsidR="002F2487" w:rsidRDefault="002F2487" w:rsidP="001E6C03">
      <w:pPr>
        <w:pStyle w:val="Normalweb"/>
        <w:spacing w:after="0" w:line="240" w:lineRule="auto"/>
        <w:rPr>
          <w:rFonts w:asciiTheme="minorHAnsi" w:hAnsiTheme="minorHAnsi"/>
        </w:rPr>
      </w:pPr>
    </w:p>
    <w:p w14:paraId="197AE1A2" w14:textId="77777777" w:rsidR="002F2487" w:rsidRDefault="002F2487" w:rsidP="001E6C03">
      <w:pPr>
        <w:pStyle w:val="Normalweb"/>
        <w:spacing w:after="0" w:line="240" w:lineRule="auto"/>
        <w:rPr>
          <w:rFonts w:asciiTheme="minorHAnsi" w:hAnsiTheme="minorHAnsi"/>
        </w:rPr>
      </w:pPr>
    </w:p>
    <w:p w14:paraId="1A2EC27F" w14:textId="77777777" w:rsidR="002F2487" w:rsidRDefault="002F2487" w:rsidP="001E6C03">
      <w:pPr>
        <w:pStyle w:val="Normalweb"/>
        <w:spacing w:after="0" w:line="240" w:lineRule="auto"/>
        <w:rPr>
          <w:rFonts w:asciiTheme="minorHAnsi" w:hAnsiTheme="minorHAnsi"/>
          <w:b/>
        </w:rPr>
      </w:pPr>
      <w:r w:rsidRPr="002F2487">
        <w:rPr>
          <w:rFonts w:asciiTheme="minorHAnsi" w:hAnsiTheme="minorHAnsi"/>
          <w:b/>
        </w:rPr>
        <w:lastRenderedPageBreak/>
        <w:t>Infographie 3</w:t>
      </w:r>
    </w:p>
    <w:p w14:paraId="0EE82FEC" w14:textId="77777777" w:rsidR="00C515BF" w:rsidRDefault="00C515BF" w:rsidP="001E6C03">
      <w:pPr>
        <w:pStyle w:val="Normalweb"/>
        <w:spacing w:after="0" w:line="240" w:lineRule="auto"/>
        <w:rPr>
          <w:rFonts w:asciiTheme="minorHAnsi" w:hAnsiTheme="minorHAnsi"/>
          <w:b/>
        </w:rPr>
      </w:pPr>
    </w:p>
    <w:p w14:paraId="7C832388" w14:textId="77777777" w:rsidR="00C515BF" w:rsidRDefault="00C515BF" w:rsidP="001E6C03">
      <w:pPr>
        <w:pStyle w:val="Normalweb"/>
        <w:spacing w:after="0" w:line="240" w:lineRule="auto"/>
        <w:rPr>
          <w:rFonts w:asciiTheme="minorHAnsi" w:hAnsiTheme="minorHAnsi"/>
          <w:b/>
        </w:rPr>
      </w:pPr>
    </w:p>
    <w:p w14:paraId="4DF71E74" w14:textId="77777777" w:rsidR="002F2487" w:rsidRPr="002F2487" w:rsidRDefault="00C515BF" w:rsidP="002F2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811A5" wp14:editId="56C9E0D9">
                <wp:simplePos x="0" y="0"/>
                <wp:positionH relativeFrom="column">
                  <wp:posOffset>4291965</wp:posOffset>
                </wp:positionH>
                <wp:positionV relativeFrom="paragraph">
                  <wp:posOffset>356870</wp:posOffset>
                </wp:positionV>
                <wp:extent cx="345440" cy="2287905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45440" cy="228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3E65E" w14:textId="77777777" w:rsidR="00C515BF" w:rsidRDefault="00C70F34" w:rsidP="00C515BF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hyperlink r:id="rId10" w:tgtFrame="_blank" w:history="1">
                              <w:r w:rsidR="00C515BF">
                                <w:rPr>
                                  <w:rStyle w:val="Lienhypertexte"/>
                                  <w:rFonts w:eastAsia="Times New Roman"/>
                                </w:rPr>
                                <w:t>©Agence Tiz</w:t>
                              </w:r>
                            </w:hyperlink>
                          </w:p>
                          <w:p w14:paraId="00295F32" w14:textId="77777777" w:rsidR="00C515BF" w:rsidRDefault="00C515BF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811A5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4" o:spid="_x0000_s1026" type="#_x0000_t202" style="position:absolute;margin-left:337.95pt;margin-top:28.1pt;width:27.2pt;height:180.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" filled="f" stroked="f">
                <v:textbox style="layout-flow:vertical-ideographic">
                  <w:txbxContent>
                    <w:p w14:paraId="1583E65E" w14:textId="77777777" w:rsidR="00C515BF" w:rsidRDefault="00C515BF" w:rsidP="00C515BF">
                      <w:pPr>
                        <w:spacing w:after="0" w:line="240" w:lineRule="auto"/>
                        <w:rPr>
                          <w:rFonts w:eastAsia="Times New Roman"/>
                          <w:sz w:val="24"/>
                          <w:szCs w:val="24"/>
                          <w:lang w:eastAsia="fr-FR"/>
                        </w:rPr>
                      </w:pPr>
                      <w:hyperlink r:id="rId12" w:tgtFrame="_blank" w:history="1">
                        <w:r>
                          <w:rPr>
                            <w:rStyle w:val="Lienhypertexte"/>
                            <w:rFonts w:eastAsia="Times New Roman"/>
                          </w:rPr>
                          <w:t>©Agence Tiz</w:t>
                        </w:r>
                      </w:hyperlink>
                    </w:p>
                    <w:p w14:paraId="00295F32" w14:textId="77777777" w:rsidR="00C515BF" w:rsidRDefault="00C515BF"/>
                  </w:txbxContent>
                </v:textbox>
                <w10:wrap type="square"/>
              </v:shape>
            </w:pict>
          </mc:Fallback>
        </mc:AlternateContent>
      </w:r>
      <w:r w:rsidR="002F2487" w:rsidRPr="002F2487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9C3D2FB" wp14:editId="08819B1D">
            <wp:extent cx="7155269" cy="3738790"/>
            <wp:effectExtent l="6667" t="0" r="0" b="0"/>
            <wp:docPr id="7" name="Image 7" descr="ttps://www.tiz.fr/wp-content/uploads/2019/01/infographie-classement-reseaux-sociaux-france-monde-2019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s://www.tiz.fr/wp-content/uploads/2019/01/infographie-classement-reseaux-sociaux-france-monde-2019.j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6654" cy="375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82055" w14:textId="77777777" w:rsidR="002F2487" w:rsidRPr="00C515BF" w:rsidRDefault="00C515BF" w:rsidP="001E6C03">
      <w:pPr>
        <w:pStyle w:val="Normalweb"/>
        <w:spacing w:after="0" w:line="240" w:lineRule="auto"/>
        <w:rPr>
          <w:rFonts w:asciiTheme="minorHAnsi" w:hAnsiTheme="minorHAnsi"/>
          <w:b/>
        </w:rPr>
      </w:pPr>
      <w:r w:rsidRPr="00C515BF">
        <w:rPr>
          <w:rFonts w:asciiTheme="minorHAnsi" w:hAnsiTheme="minorHAnsi"/>
          <w:b/>
        </w:rPr>
        <w:lastRenderedPageBreak/>
        <w:t>Infographie 4</w:t>
      </w:r>
    </w:p>
    <w:p w14:paraId="7BDD2EB3" w14:textId="77777777" w:rsidR="00C515BF" w:rsidRDefault="00C515BF" w:rsidP="001E6C03">
      <w:pPr>
        <w:pStyle w:val="Normalweb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F28564A" wp14:editId="79833BE8">
            <wp:extent cx="5972810" cy="6374765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fographie-social-media-2019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705A" w14:textId="77777777" w:rsidR="002F2487" w:rsidRDefault="00C515BF" w:rsidP="001E6C03">
      <w:pPr>
        <w:pStyle w:val="Normalweb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Source : </w:t>
      </w:r>
      <w:hyperlink r:id="rId15" w:history="1">
        <w:r>
          <w:rPr>
            <w:rStyle w:val="Lienhypertexte"/>
            <w:rFonts w:asciiTheme="minorHAnsi" w:hAnsiTheme="minorHAnsi"/>
          </w:rPr>
          <w:t>https://www.olybop.fr/</w:t>
        </w:r>
      </w:hyperlink>
    </w:p>
    <w:p w14:paraId="3BC4191E" w14:textId="77777777" w:rsidR="00C515BF" w:rsidRDefault="00C515BF" w:rsidP="001E6C03">
      <w:pPr>
        <w:pStyle w:val="Normalweb"/>
        <w:spacing w:after="0" w:line="240" w:lineRule="auto"/>
        <w:rPr>
          <w:rFonts w:asciiTheme="minorHAnsi" w:hAnsiTheme="minorHAnsi"/>
        </w:rPr>
      </w:pPr>
    </w:p>
    <w:p w14:paraId="6D046771" w14:textId="77777777" w:rsidR="00C515BF" w:rsidRDefault="00C515BF" w:rsidP="001E6C03">
      <w:pPr>
        <w:pStyle w:val="Normalweb"/>
        <w:spacing w:after="0" w:line="240" w:lineRule="auto"/>
        <w:rPr>
          <w:rFonts w:asciiTheme="minorHAnsi" w:hAnsiTheme="minorHAnsi"/>
        </w:rPr>
      </w:pPr>
    </w:p>
    <w:p w14:paraId="5D014832" w14:textId="77777777" w:rsidR="00C515BF" w:rsidRDefault="00C515BF" w:rsidP="001E6C03">
      <w:pPr>
        <w:pStyle w:val="Normalweb"/>
        <w:spacing w:after="0" w:line="240" w:lineRule="auto"/>
        <w:rPr>
          <w:rFonts w:asciiTheme="minorHAnsi" w:hAnsiTheme="minorHAnsi"/>
        </w:rPr>
      </w:pPr>
    </w:p>
    <w:p w14:paraId="153B809B" w14:textId="77777777" w:rsidR="00C515BF" w:rsidRPr="00C515BF" w:rsidRDefault="00C515BF" w:rsidP="00C515BF">
      <w:pPr>
        <w:pStyle w:val="Normalweb"/>
        <w:spacing w:after="0" w:line="240" w:lineRule="auto"/>
        <w:rPr>
          <w:rFonts w:asciiTheme="minorHAnsi" w:hAnsiTheme="minorHAnsi"/>
          <w:b/>
        </w:rPr>
      </w:pPr>
      <w:r w:rsidRPr="00C515BF">
        <w:rPr>
          <w:rFonts w:asciiTheme="minorHAnsi" w:hAnsiTheme="minorHAnsi"/>
          <w:b/>
        </w:rPr>
        <w:lastRenderedPageBreak/>
        <w:t xml:space="preserve">Infographie </w:t>
      </w:r>
      <w:r>
        <w:rPr>
          <w:rFonts w:asciiTheme="minorHAnsi" w:hAnsiTheme="minorHAnsi"/>
          <w:b/>
        </w:rPr>
        <w:t>5</w:t>
      </w:r>
    </w:p>
    <w:p w14:paraId="26C17701" w14:textId="77777777" w:rsidR="00C515BF" w:rsidRDefault="00C515BF" w:rsidP="001E6C03">
      <w:pPr>
        <w:pStyle w:val="Normalweb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3A9E2A31" wp14:editId="60C57DD4">
            <wp:extent cx="5972810" cy="696214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fographie-social-media-2019-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19C8" w14:textId="77777777" w:rsidR="00B27A25" w:rsidRDefault="00B27A25" w:rsidP="00B27A25">
      <w:pPr>
        <w:pStyle w:val="Normalweb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Source : </w:t>
      </w:r>
      <w:hyperlink r:id="rId17" w:history="1">
        <w:r>
          <w:rPr>
            <w:rStyle w:val="Lienhypertexte"/>
            <w:rFonts w:asciiTheme="minorHAnsi" w:hAnsiTheme="minorHAnsi"/>
          </w:rPr>
          <w:t>https://www.olybop.fr/</w:t>
        </w:r>
      </w:hyperlink>
    </w:p>
    <w:p w14:paraId="638D053D" w14:textId="77777777" w:rsidR="00C515BF" w:rsidRDefault="00C515BF" w:rsidP="001E6C03">
      <w:pPr>
        <w:pStyle w:val="Normalweb"/>
        <w:spacing w:after="0" w:line="240" w:lineRule="auto"/>
        <w:rPr>
          <w:rFonts w:asciiTheme="minorHAnsi" w:hAnsiTheme="minorHAnsi"/>
        </w:rPr>
      </w:pPr>
    </w:p>
    <w:p w14:paraId="340EF178" w14:textId="77777777" w:rsidR="00C515BF" w:rsidRPr="00C515BF" w:rsidRDefault="00C515BF" w:rsidP="00C515BF">
      <w:pPr>
        <w:pStyle w:val="Normalweb"/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Infographie 6</w:t>
      </w:r>
    </w:p>
    <w:p w14:paraId="3C52492F" w14:textId="77777777" w:rsidR="00C515BF" w:rsidRDefault="00C515BF" w:rsidP="001E6C03">
      <w:pPr>
        <w:pStyle w:val="Normalweb"/>
        <w:spacing w:after="0" w:line="240" w:lineRule="auto"/>
        <w:rPr>
          <w:rFonts w:asciiTheme="minorHAnsi" w:hAnsiTheme="minorHAnsi"/>
        </w:rPr>
      </w:pPr>
    </w:p>
    <w:p w14:paraId="3BCE5994" w14:textId="77777777" w:rsidR="00C515BF" w:rsidRDefault="00C515BF" w:rsidP="001E6C03">
      <w:pPr>
        <w:pStyle w:val="Normalweb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13791AAA" wp14:editId="2800ADC5">
            <wp:extent cx="7066364" cy="3135765"/>
            <wp:effectExtent l="9525" t="0" r="4445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fographie-social-media-2019-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0175" cy="315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63DF" w14:textId="77777777" w:rsidR="00B27A25" w:rsidRDefault="00B27A25" w:rsidP="00B27A25">
      <w:pPr>
        <w:pStyle w:val="Normalweb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Source : </w:t>
      </w:r>
      <w:hyperlink r:id="rId19" w:history="1">
        <w:r>
          <w:rPr>
            <w:rStyle w:val="Lienhypertexte"/>
            <w:rFonts w:asciiTheme="minorHAnsi" w:hAnsiTheme="minorHAnsi"/>
          </w:rPr>
          <w:t>https://www.olybop.fr/</w:t>
        </w:r>
      </w:hyperlink>
    </w:p>
    <w:p w14:paraId="5EB74B6F" w14:textId="77777777" w:rsidR="000B3741" w:rsidRPr="00265056" w:rsidRDefault="002F2487" w:rsidP="000B37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3569"/>
          <w:tab w:val="center" w:pos="4536"/>
        </w:tabs>
        <w:ind w:right="3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Repères</w:t>
      </w:r>
      <w:r w:rsidR="000B3741">
        <w:rPr>
          <w:b/>
          <w:sz w:val="24"/>
          <w:szCs w:val="24"/>
        </w:rPr>
        <w:t xml:space="preserve"> pour l’enseignant</w:t>
      </w:r>
    </w:p>
    <w:p w14:paraId="739D43CF" w14:textId="77777777" w:rsidR="00C70F34" w:rsidRPr="001E6C03" w:rsidRDefault="00C70F34" w:rsidP="00C70F34">
      <w:pPr>
        <w:pStyle w:val="Normalweb"/>
        <w:spacing w:before="284" w:beforeAutospacing="0" w:after="0"/>
        <w:rPr>
          <w:rFonts w:asciiTheme="minorHAnsi" w:hAnsiTheme="minorHAnsi"/>
        </w:rPr>
      </w:pPr>
      <w:r w:rsidRPr="001E6C03">
        <w:rPr>
          <w:rFonts w:asciiTheme="minorHAnsi" w:hAnsiTheme="minorHAnsi"/>
          <w:color w:val="000000"/>
          <w:sz w:val="22"/>
          <w:szCs w:val="22"/>
        </w:rPr>
        <w:t>La séance peut commencer par un rapide inventaire des réseaux sociaux utilisés par les élèves. Cet échange devrait faire rapidement émerger l’idée qu’il existe une grande diversité de réseaux sociaux</w:t>
      </w:r>
    </w:p>
    <w:p w14:paraId="3691216B" w14:textId="77777777" w:rsidR="00C70F34" w:rsidRDefault="00C70F34" w:rsidP="00C70F34">
      <w:pPr>
        <w:pStyle w:val="Normalweb"/>
        <w:spacing w:before="198" w:beforeAutospacing="0" w:after="0"/>
        <w:rPr>
          <w:rFonts w:asciiTheme="minorHAnsi" w:hAnsiTheme="minorHAnsi"/>
          <w:color w:val="000000"/>
          <w:sz w:val="22"/>
          <w:szCs w:val="22"/>
        </w:rPr>
      </w:pPr>
      <w:r w:rsidRPr="001E6C03">
        <w:rPr>
          <w:rFonts w:asciiTheme="minorHAnsi" w:hAnsiTheme="minorHAnsi"/>
          <w:color w:val="000000"/>
          <w:sz w:val="22"/>
          <w:szCs w:val="22"/>
        </w:rPr>
        <w:t xml:space="preserve">Il </w:t>
      </w:r>
      <w:r>
        <w:rPr>
          <w:rFonts w:asciiTheme="minorHAnsi" w:hAnsiTheme="minorHAnsi"/>
          <w:color w:val="000000"/>
          <w:sz w:val="22"/>
          <w:szCs w:val="22"/>
        </w:rPr>
        <w:t>serait donc util</w:t>
      </w:r>
      <w:r w:rsidRPr="001E6C03">
        <w:rPr>
          <w:rFonts w:asciiTheme="minorHAnsi" w:hAnsiTheme="minorHAnsi"/>
          <w:color w:val="000000"/>
          <w:sz w:val="22"/>
          <w:szCs w:val="22"/>
        </w:rPr>
        <w:t xml:space="preserve">e </w:t>
      </w:r>
      <w:r>
        <w:rPr>
          <w:rFonts w:asciiTheme="minorHAnsi" w:hAnsiTheme="minorHAnsi"/>
          <w:color w:val="000000"/>
          <w:sz w:val="22"/>
          <w:szCs w:val="22"/>
        </w:rPr>
        <w:t xml:space="preserve">de </w:t>
      </w:r>
      <w:r w:rsidRPr="001E6C03">
        <w:rPr>
          <w:rFonts w:asciiTheme="minorHAnsi" w:hAnsiTheme="minorHAnsi"/>
          <w:color w:val="000000"/>
          <w:sz w:val="22"/>
          <w:szCs w:val="22"/>
        </w:rPr>
        <w:t xml:space="preserve">les distinguer en les </w:t>
      </w:r>
      <w:r w:rsidRPr="001E6C03">
        <w:rPr>
          <w:rFonts w:asciiTheme="minorHAnsi" w:hAnsiTheme="minorHAnsi"/>
          <w:b/>
          <w:color w:val="000000"/>
          <w:sz w:val="22"/>
          <w:szCs w:val="22"/>
        </w:rPr>
        <w:t>caractérisant</w:t>
      </w:r>
      <w:r>
        <w:rPr>
          <w:rFonts w:asciiTheme="minorHAnsi" w:hAnsiTheme="minorHAnsi"/>
          <w:color w:val="000000"/>
          <w:sz w:val="22"/>
          <w:szCs w:val="22"/>
        </w:rPr>
        <w:t>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14:paraId="733F440C" w14:textId="78BBCB40" w:rsidR="00C70F34" w:rsidRPr="001E6C03" w:rsidRDefault="00C70F34" w:rsidP="00C70F34">
      <w:pPr>
        <w:pStyle w:val="Normalweb"/>
        <w:spacing w:before="198" w:beforeAutospacing="0" w:after="0"/>
        <w:rPr>
          <w:rFonts w:asciiTheme="minorHAnsi" w:hAnsiTheme="minorHAnsi"/>
        </w:rPr>
      </w:pPr>
      <w:r>
        <w:rPr>
          <w:rFonts w:asciiTheme="minorHAnsi" w:hAnsiTheme="minorHAnsi"/>
          <w:color w:val="000000"/>
          <w:sz w:val="22"/>
          <w:szCs w:val="22"/>
        </w:rPr>
        <w:t>Donner au besoin la définition, en insistant sur le fait qu’une caractérisation n’est pas une simple description : on associe une donnée à un caractère (exemple « France » est associée au caractère « Nationalité »)</w:t>
      </w:r>
    </w:p>
    <w:p w14:paraId="5D227745" w14:textId="77777777" w:rsidR="00C70F34" w:rsidRDefault="00C70F34" w:rsidP="00C70F34">
      <w:pPr>
        <w:pStyle w:val="Normalweb"/>
        <w:spacing w:before="198" w:beforeAutospacing="0" w:after="0"/>
        <w:rPr>
          <w:rFonts w:asciiTheme="minorHAnsi" w:hAnsiTheme="minorHAnsi"/>
          <w:color w:val="000000"/>
          <w:sz w:val="22"/>
          <w:szCs w:val="22"/>
        </w:rPr>
      </w:pPr>
      <w:r w:rsidRPr="001E6C03"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>Caractériser</w:t>
      </w:r>
      <w:r w:rsidRPr="001E6C03">
        <w:rPr>
          <w:rFonts w:asciiTheme="minorHAnsi" w:hAnsiTheme="minorHAnsi"/>
          <w:color w:val="000000"/>
          <w:sz w:val="22"/>
          <w:szCs w:val="22"/>
        </w:rPr>
        <w:t xml:space="preserve"> : Marquer le caractère distinctif de quelque chose, […] mettre en relief les traits dominants (</w:t>
      </w:r>
      <w:hyperlink r:id="rId20" w:anchor="12902" w:history="1">
        <w:r w:rsidRPr="001E6C03">
          <w:rPr>
            <w:rStyle w:val="Lienhypertexte"/>
            <w:rFonts w:asciiTheme="minorHAnsi" w:hAnsiTheme="minorHAnsi"/>
            <w:sz w:val="22"/>
            <w:szCs w:val="22"/>
          </w:rPr>
          <w:t>larrouse.fr</w:t>
        </w:r>
      </w:hyperlink>
      <w:r w:rsidRPr="001E6C03">
        <w:rPr>
          <w:rFonts w:asciiTheme="minorHAnsi" w:hAnsiTheme="minorHAnsi"/>
          <w:color w:val="000000"/>
          <w:sz w:val="22"/>
          <w:szCs w:val="22"/>
        </w:rPr>
        <w:t>)</w:t>
      </w:r>
    </w:p>
    <w:p w14:paraId="38D5D10B" w14:textId="77777777" w:rsidR="002F2487" w:rsidRDefault="002F2487" w:rsidP="002F2487">
      <w:pPr>
        <w:spacing w:before="100" w:beforeAutospacing="1" w:after="100" w:afterAutospacing="1" w:line="240" w:lineRule="auto"/>
        <w:rPr>
          <w:rFonts w:cs="Times New Roman"/>
          <w:lang w:eastAsia="fr-FR"/>
        </w:rPr>
      </w:pPr>
      <w:r w:rsidRPr="002F2487">
        <w:rPr>
          <w:rFonts w:cs="Times New Roman"/>
          <w:lang w:eastAsia="fr-FR"/>
        </w:rPr>
        <w:t xml:space="preserve">Les réseaux sociaux s’imposent comme </w:t>
      </w:r>
      <w:r>
        <w:rPr>
          <w:rFonts w:cs="Times New Roman"/>
          <w:lang w:eastAsia="fr-FR"/>
        </w:rPr>
        <w:t>première</w:t>
      </w:r>
      <w:r w:rsidRPr="002F2487">
        <w:rPr>
          <w:rFonts w:cs="Times New Roman"/>
          <w:lang w:eastAsia="fr-FR"/>
        </w:rPr>
        <w:t xml:space="preserve"> activité sur internet : ils représentent </w:t>
      </w:r>
      <w:r w:rsidRPr="002F2487">
        <w:rPr>
          <w:rFonts w:cs="Times New Roman"/>
          <w:b/>
          <w:bCs/>
          <w:lang w:eastAsia="fr-FR"/>
        </w:rPr>
        <w:t>1/5 du temps passé</w:t>
      </w:r>
      <w:r w:rsidRPr="002F2487">
        <w:rPr>
          <w:rFonts w:cs="Times New Roman"/>
          <w:lang w:eastAsia="fr-FR"/>
        </w:rPr>
        <w:t xml:space="preserve"> sur internet et </w:t>
      </w:r>
      <w:r w:rsidRPr="002F2487">
        <w:rPr>
          <w:rFonts w:cs="Times New Roman"/>
          <w:b/>
          <w:bCs/>
          <w:lang w:eastAsia="fr-FR"/>
        </w:rPr>
        <w:t>1/3</w:t>
      </w:r>
      <w:r w:rsidRPr="002F2487">
        <w:rPr>
          <w:rFonts w:cs="Times New Roman"/>
          <w:lang w:eastAsia="fr-FR"/>
        </w:rPr>
        <w:t xml:space="preserve"> chez les 15-24 ans. Chaque jour, </w:t>
      </w:r>
      <w:r w:rsidRPr="002F2487">
        <w:rPr>
          <w:rFonts w:cs="Times New Roman"/>
          <w:b/>
          <w:bCs/>
          <w:lang w:eastAsia="fr-FR"/>
        </w:rPr>
        <w:t>30 millions</w:t>
      </w:r>
      <w:r w:rsidRPr="002F2487">
        <w:rPr>
          <w:rFonts w:cs="Times New Roman"/>
          <w:lang w:eastAsia="fr-FR"/>
        </w:rPr>
        <w:t xml:space="preserve"> de personnes se rendent sur les réseaux sociaux. Aujourd’hui, chaque génération possède son réseau de prédilection.</w:t>
      </w:r>
      <w:r>
        <w:rPr>
          <w:rFonts w:cs="Times New Roman"/>
          <w:lang w:eastAsia="fr-FR"/>
        </w:rPr>
        <w:t xml:space="preserve"> (</w:t>
      </w:r>
      <w:hyperlink r:id="rId21" w:history="1">
        <w:r w:rsidRPr="000705FC">
          <w:rPr>
            <w:rStyle w:val="Lienhypertexte"/>
            <w:rFonts w:cs="Times New Roman"/>
            <w:lang w:eastAsia="fr-FR"/>
          </w:rPr>
          <w:t>https://www.mediametrie.fr/fr/lannee-internet-2018</w:t>
        </w:r>
      </w:hyperlink>
      <w:r>
        <w:rPr>
          <w:rFonts w:cs="Times New Roman"/>
          <w:lang w:eastAsia="fr-FR"/>
        </w:rPr>
        <w:t>)</w:t>
      </w:r>
    </w:p>
    <w:p w14:paraId="7DC1662A" w14:textId="77777777" w:rsidR="000B3741" w:rsidRDefault="000B3741">
      <w:r>
        <w:t>Les réseaux sociaux et les pratiques des utilisateurs de ces réseaux sont en constante évolution. C’est pourquoi il est nécessaire d’actualiser les informations à l’aide d’une veille informationnelle.</w:t>
      </w:r>
    </w:p>
    <w:p w14:paraId="7F794AEC" w14:textId="77777777" w:rsidR="000B3741" w:rsidRDefault="000B3741">
      <w:r>
        <w:t xml:space="preserve">Voici quelques sites </w:t>
      </w:r>
      <w:r w:rsidR="00B27A25">
        <w:t xml:space="preserve">publiant régulièrement des informations sur ce thème </w:t>
      </w:r>
      <w:r>
        <w:t>:</w:t>
      </w:r>
    </w:p>
    <w:p w14:paraId="6B3C2EB3" w14:textId="77777777" w:rsidR="001A5552" w:rsidRPr="00A45170" w:rsidRDefault="00C70F34" w:rsidP="00A45170">
      <w:pPr>
        <w:pStyle w:val="Pardeliste"/>
        <w:numPr>
          <w:ilvl w:val="0"/>
          <w:numId w:val="1"/>
        </w:numPr>
      </w:pPr>
      <w:hyperlink r:id="rId22" w:history="1">
        <w:r w:rsidR="009971DD" w:rsidRPr="00A45170">
          <w:rPr>
            <w:rStyle w:val="Lienhypertexte"/>
          </w:rPr>
          <w:t>https://www.webmarketing-conseil.fr/classement-reseaux-sociaux/</w:t>
        </w:r>
      </w:hyperlink>
    </w:p>
    <w:p w14:paraId="7ED889AD" w14:textId="77777777" w:rsidR="000B3741" w:rsidRDefault="00C70F34" w:rsidP="00A45170">
      <w:pPr>
        <w:pStyle w:val="Pardeliste"/>
        <w:numPr>
          <w:ilvl w:val="0"/>
          <w:numId w:val="1"/>
        </w:numPr>
      </w:pPr>
      <w:hyperlink r:id="rId23" w:history="1">
        <w:r w:rsidR="002F2487" w:rsidRPr="000705FC">
          <w:rPr>
            <w:rStyle w:val="Lienhypertexte"/>
          </w:rPr>
          <w:t>https://www.mediametrie.fr/fr/recherche?search_api_fulltext=r%C3%A9seaux+sociaux</w:t>
        </w:r>
      </w:hyperlink>
    </w:p>
    <w:p w14:paraId="5426AD67" w14:textId="77777777" w:rsidR="002F2487" w:rsidRDefault="00C70F34" w:rsidP="00A45170">
      <w:pPr>
        <w:pStyle w:val="Pardeliste"/>
        <w:numPr>
          <w:ilvl w:val="0"/>
          <w:numId w:val="1"/>
        </w:numPr>
      </w:pPr>
      <w:hyperlink r:id="rId24" w:history="1">
        <w:r w:rsidR="002F2487" w:rsidRPr="000705FC">
          <w:rPr>
            <w:rStyle w:val="Lienhypertexte"/>
          </w:rPr>
          <w:t>https://www.tiz.fr/utilisateurs-reseaux-sociaux-france-monde/</w:t>
        </w:r>
      </w:hyperlink>
    </w:p>
    <w:p w14:paraId="6AD7367C" w14:textId="77777777" w:rsidR="002F2487" w:rsidRDefault="00C70F34" w:rsidP="00A45170">
      <w:pPr>
        <w:pStyle w:val="Pardeliste"/>
        <w:numPr>
          <w:ilvl w:val="0"/>
          <w:numId w:val="1"/>
        </w:numPr>
      </w:pPr>
      <w:hyperlink r:id="rId25" w:history="1">
        <w:r w:rsidR="00B27A25" w:rsidRPr="000705FC">
          <w:rPr>
            <w:rStyle w:val="Lienhypertexte"/>
          </w:rPr>
          <w:t>https://www.blogdumoderateur.com/reseaux-sociaux/</w:t>
        </w:r>
      </w:hyperlink>
    </w:p>
    <w:p w14:paraId="5D522CBB" w14:textId="77777777" w:rsidR="009971DD" w:rsidRDefault="00B27A25" w:rsidP="009971DD">
      <w:r>
        <w:t>Les infographies présentent de nombreuses informations</w:t>
      </w:r>
      <w:r w:rsidR="009971DD">
        <w:t>, qui pourront être complétées par des recherches internet (si l’on dispose de postes informatiques)</w:t>
      </w:r>
      <w:r>
        <w:t xml:space="preserve">. On ne recherche pas ici l’exhaustivité, car l’objectif est avant tout de souligner la diversité des réseaux sociaux, du point de vue des fonctionnalités comme des usages. </w:t>
      </w:r>
    </w:p>
    <w:p w14:paraId="348ADB2D" w14:textId="77777777" w:rsidR="009971DD" w:rsidRDefault="009971DD" w:rsidP="009971DD">
      <w:r>
        <w:t xml:space="preserve">À noter sur l’infographie 1 la présence de Sina Weibo, site de microbloggage chinois, hybride entre Twitter et Facebook. Pour en savoir plus sur les réseaux sociaux en Chine, voir par exemple </w:t>
      </w:r>
      <w:hyperlink r:id="rId26" w:history="1">
        <w:r w:rsidRPr="00C4450B">
          <w:rPr>
            <w:rStyle w:val="Lienhypertexte"/>
          </w:rPr>
          <w:t>cette page</w:t>
        </w:r>
      </w:hyperlink>
      <w:r>
        <w:t>.</w:t>
      </w:r>
    </w:p>
    <w:p w14:paraId="4E070DA3" w14:textId="77777777" w:rsidR="00C4450B" w:rsidRDefault="00C4450B" w:rsidP="00B27A25">
      <w:r>
        <w:t>La grille pourra être construite sur le schéma suivant (un exemple parmi d’autres possibles) :</w:t>
      </w:r>
    </w:p>
    <w:p w14:paraId="7FA2FA35" w14:textId="77777777" w:rsidR="009971DD" w:rsidRDefault="009971DD" w:rsidP="00B27A25"/>
    <w:p w14:paraId="57715E18" w14:textId="77777777" w:rsidR="00C70F34" w:rsidRDefault="00C70F34" w:rsidP="00B27A25"/>
    <w:p w14:paraId="3333A4B2" w14:textId="77777777" w:rsidR="00C70F34" w:rsidRDefault="00C70F34" w:rsidP="00B27A25"/>
    <w:p w14:paraId="5F4222AB" w14:textId="77777777" w:rsidR="00C70F34" w:rsidRDefault="00C70F34" w:rsidP="00B27A2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66"/>
        <w:gridCol w:w="1566"/>
        <w:gridCol w:w="1566"/>
        <w:gridCol w:w="1566"/>
        <w:gridCol w:w="1566"/>
        <w:gridCol w:w="1566"/>
      </w:tblGrid>
      <w:tr w:rsidR="00C4450B" w14:paraId="058CD08E" w14:textId="77777777" w:rsidTr="00C4450B">
        <w:tc>
          <w:tcPr>
            <w:tcW w:w="1566" w:type="dxa"/>
          </w:tcPr>
          <w:p w14:paraId="2A65B4D9" w14:textId="77777777" w:rsidR="00C4450B" w:rsidRDefault="00C4450B" w:rsidP="00B27A25">
            <w:r>
              <w:lastRenderedPageBreak/>
              <w:t xml:space="preserve">Réseau </w:t>
            </w:r>
          </w:p>
        </w:tc>
        <w:tc>
          <w:tcPr>
            <w:tcW w:w="1566" w:type="dxa"/>
          </w:tcPr>
          <w:p w14:paraId="1AD7AA66" w14:textId="77777777" w:rsidR="00C4450B" w:rsidRDefault="009971DD" w:rsidP="00B27A25">
            <w:r>
              <w:t>Nb abonnés</w:t>
            </w:r>
          </w:p>
        </w:tc>
        <w:tc>
          <w:tcPr>
            <w:tcW w:w="1566" w:type="dxa"/>
          </w:tcPr>
          <w:p w14:paraId="5EB0BC0E" w14:textId="77777777" w:rsidR="00C4450B" w:rsidRDefault="009971DD" w:rsidP="00B27A25">
            <w:r>
              <w:t>Nationalité</w:t>
            </w:r>
          </w:p>
        </w:tc>
        <w:tc>
          <w:tcPr>
            <w:tcW w:w="1566" w:type="dxa"/>
          </w:tcPr>
          <w:p w14:paraId="3D2B5D59" w14:textId="77777777" w:rsidR="00C4450B" w:rsidRDefault="009971DD" w:rsidP="00B27A25">
            <w:r>
              <w:t>Année de création</w:t>
            </w:r>
          </w:p>
        </w:tc>
        <w:tc>
          <w:tcPr>
            <w:tcW w:w="1566" w:type="dxa"/>
          </w:tcPr>
          <w:p w14:paraId="43A8E743" w14:textId="77777777" w:rsidR="00C4450B" w:rsidRDefault="009971DD" w:rsidP="00B27A25">
            <w:r>
              <w:t>Public visé</w:t>
            </w:r>
          </w:p>
        </w:tc>
        <w:tc>
          <w:tcPr>
            <w:tcW w:w="1566" w:type="dxa"/>
          </w:tcPr>
          <w:p w14:paraId="41BCDD91" w14:textId="77777777" w:rsidR="00C4450B" w:rsidRDefault="009971DD" w:rsidP="00B27A25">
            <w:r>
              <w:t>Type de contenu</w:t>
            </w:r>
          </w:p>
        </w:tc>
      </w:tr>
      <w:tr w:rsidR="00C4450B" w14:paraId="73423989" w14:textId="77777777" w:rsidTr="00C4450B">
        <w:tc>
          <w:tcPr>
            <w:tcW w:w="1566" w:type="dxa"/>
          </w:tcPr>
          <w:p w14:paraId="06299901" w14:textId="77777777" w:rsidR="00C4450B" w:rsidRDefault="00C4450B" w:rsidP="00C4450B">
            <w:r>
              <w:t>Facebook</w:t>
            </w:r>
          </w:p>
        </w:tc>
        <w:tc>
          <w:tcPr>
            <w:tcW w:w="1566" w:type="dxa"/>
          </w:tcPr>
          <w:p w14:paraId="04DF5E6F" w14:textId="77777777" w:rsidR="00C4450B" w:rsidRDefault="00C4450B" w:rsidP="00B27A25"/>
        </w:tc>
        <w:tc>
          <w:tcPr>
            <w:tcW w:w="1566" w:type="dxa"/>
          </w:tcPr>
          <w:p w14:paraId="08367C1A" w14:textId="77777777" w:rsidR="00C4450B" w:rsidRDefault="00C4450B" w:rsidP="00B27A25"/>
        </w:tc>
        <w:tc>
          <w:tcPr>
            <w:tcW w:w="1566" w:type="dxa"/>
          </w:tcPr>
          <w:p w14:paraId="2D43B8A1" w14:textId="77777777" w:rsidR="00C4450B" w:rsidRDefault="00C4450B" w:rsidP="00B27A25"/>
        </w:tc>
        <w:tc>
          <w:tcPr>
            <w:tcW w:w="1566" w:type="dxa"/>
          </w:tcPr>
          <w:p w14:paraId="1A0EC165" w14:textId="77777777" w:rsidR="00C4450B" w:rsidRDefault="00C4450B" w:rsidP="00B27A25"/>
        </w:tc>
        <w:tc>
          <w:tcPr>
            <w:tcW w:w="1566" w:type="dxa"/>
          </w:tcPr>
          <w:p w14:paraId="431E0F6A" w14:textId="77777777" w:rsidR="00C4450B" w:rsidRDefault="00C4450B" w:rsidP="00B27A25"/>
        </w:tc>
      </w:tr>
      <w:tr w:rsidR="00C4450B" w14:paraId="199AEA24" w14:textId="77777777" w:rsidTr="00C4450B">
        <w:tc>
          <w:tcPr>
            <w:tcW w:w="1566" w:type="dxa"/>
          </w:tcPr>
          <w:p w14:paraId="4EA6296A" w14:textId="77777777" w:rsidR="00C4450B" w:rsidRDefault="00C4450B" w:rsidP="00B27A25">
            <w:r>
              <w:t>Twitter</w:t>
            </w:r>
          </w:p>
        </w:tc>
        <w:tc>
          <w:tcPr>
            <w:tcW w:w="1566" w:type="dxa"/>
          </w:tcPr>
          <w:p w14:paraId="578FB008" w14:textId="77777777" w:rsidR="00C4450B" w:rsidRDefault="00C4450B" w:rsidP="00B27A25"/>
        </w:tc>
        <w:tc>
          <w:tcPr>
            <w:tcW w:w="1566" w:type="dxa"/>
          </w:tcPr>
          <w:p w14:paraId="3E610BA8" w14:textId="77777777" w:rsidR="00C4450B" w:rsidRDefault="00C4450B" w:rsidP="00B27A25"/>
        </w:tc>
        <w:tc>
          <w:tcPr>
            <w:tcW w:w="1566" w:type="dxa"/>
          </w:tcPr>
          <w:p w14:paraId="2C090353" w14:textId="77777777" w:rsidR="00C4450B" w:rsidRDefault="00C4450B" w:rsidP="00B27A25"/>
        </w:tc>
        <w:tc>
          <w:tcPr>
            <w:tcW w:w="1566" w:type="dxa"/>
          </w:tcPr>
          <w:p w14:paraId="70D15214" w14:textId="77777777" w:rsidR="00C4450B" w:rsidRDefault="00C4450B" w:rsidP="00B27A25"/>
        </w:tc>
        <w:tc>
          <w:tcPr>
            <w:tcW w:w="1566" w:type="dxa"/>
          </w:tcPr>
          <w:p w14:paraId="2946BBAF" w14:textId="77777777" w:rsidR="00C4450B" w:rsidRDefault="00C4450B" w:rsidP="00B27A25"/>
        </w:tc>
      </w:tr>
      <w:tr w:rsidR="00C4450B" w14:paraId="7894FAC1" w14:textId="77777777" w:rsidTr="00C4450B">
        <w:tc>
          <w:tcPr>
            <w:tcW w:w="1566" w:type="dxa"/>
          </w:tcPr>
          <w:p w14:paraId="67151814" w14:textId="77777777" w:rsidR="00C4450B" w:rsidRDefault="009971DD" w:rsidP="00B27A25">
            <w:r>
              <w:t>LinkedIn</w:t>
            </w:r>
          </w:p>
        </w:tc>
        <w:tc>
          <w:tcPr>
            <w:tcW w:w="1566" w:type="dxa"/>
          </w:tcPr>
          <w:p w14:paraId="2F49AF87" w14:textId="77777777" w:rsidR="00C4450B" w:rsidRDefault="00C4450B" w:rsidP="00B27A25"/>
        </w:tc>
        <w:tc>
          <w:tcPr>
            <w:tcW w:w="1566" w:type="dxa"/>
          </w:tcPr>
          <w:p w14:paraId="38DF95FA" w14:textId="77777777" w:rsidR="00C4450B" w:rsidRDefault="00C4450B" w:rsidP="00B27A25"/>
        </w:tc>
        <w:tc>
          <w:tcPr>
            <w:tcW w:w="1566" w:type="dxa"/>
          </w:tcPr>
          <w:p w14:paraId="748959AE" w14:textId="77777777" w:rsidR="00C4450B" w:rsidRDefault="00C4450B" w:rsidP="00B27A25"/>
        </w:tc>
        <w:tc>
          <w:tcPr>
            <w:tcW w:w="1566" w:type="dxa"/>
          </w:tcPr>
          <w:p w14:paraId="54425B73" w14:textId="77777777" w:rsidR="00C4450B" w:rsidRDefault="00C4450B" w:rsidP="00B27A25"/>
        </w:tc>
        <w:tc>
          <w:tcPr>
            <w:tcW w:w="1566" w:type="dxa"/>
          </w:tcPr>
          <w:p w14:paraId="10BB32B5" w14:textId="77777777" w:rsidR="00C4450B" w:rsidRDefault="00C4450B" w:rsidP="00B27A25"/>
        </w:tc>
      </w:tr>
      <w:tr w:rsidR="00C4450B" w14:paraId="642F20B0" w14:textId="77777777" w:rsidTr="00C4450B">
        <w:tc>
          <w:tcPr>
            <w:tcW w:w="1566" w:type="dxa"/>
          </w:tcPr>
          <w:p w14:paraId="0664B661" w14:textId="77777777" w:rsidR="00C4450B" w:rsidRDefault="00C4450B" w:rsidP="00B27A25">
            <w:r>
              <w:t>Instagram</w:t>
            </w:r>
          </w:p>
        </w:tc>
        <w:tc>
          <w:tcPr>
            <w:tcW w:w="1566" w:type="dxa"/>
          </w:tcPr>
          <w:p w14:paraId="60B548E1" w14:textId="77777777" w:rsidR="00C4450B" w:rsidRDefault="00C4450B" w:rsidP="00B27A25"/>
        </w:tc>
        <w:tc>
          <w:tcPr>
            <w:tcW w:w="1566" w:type="dxa"/>
          </w:tcPr>
          <w:p w14:paraId="25B9CEEF" w14:textId="77777777" w:rsidR="00C4450B" w:rsidRDefault="00C4450B" w:rsidP="00B27A25"/>
        </w:tc>
        <w:tc>
          <w:tcPr>
            <w:tcW w:w="1566" w:type="dxa"/>
          </w:tcPr>
          <w:p w14:paraId="64446F94" w14:textId="77777777" w:rsidR="00C4450B" w:rsidRDefault="00C4450B" w:rsidP="00B27A25"/>
        </w:tc>
        <w:tc>
          <w:tcPr>
            <w:tcW w:w="1566" w:type="dxa"/>
          </w:tcPr>
          <w:p w14:paraId="307968EB" w14:textId="77777777" w:rsidR="00C4450B" w:rsidRDefault="00C4450B" w:rsidP="00B27A25"/>
        </w:tc>
        <w:tc>
          <w:tcPr>
            <w:tcW w:w="1566" w:type="dxa"/>
          </w:tcPr>
          <w:p w14:paraId="3CBAC548" w14:textId="77777777" w:rsidR="00C4450B" w:rsidRDefault="00C4450B" w:rsidP="00B27A25"/>
        </w:tc>
      </w:tr>
      <w:tr w:rsidR="00C4450B" w14:paraId="1156B7C6" w14:textId="77777777" w:rsidTr="00C4450B">
        <w:tc>
          <w:tcPr>
            <w:tcW w:w="1566" w:type="dxa"/>
          </w:tcPr>
          <w:p w14:paraId="7F05EF5A" w14:textId="77777777" w:rsidR="00C4450B" w:rsidRDefault="009971DD" w:rsidP="00B27A25">
            <w:r>
              <w:t>Tik Tok</w:t>
            </w:r>
          </w:p>
        </w:tc>
        <w:tc>
          <w:tcPr>
            <w:tcW w:w="1566" w:type="dxa"/>
          </w:tcPr>
          <w:p w14:paraId="21BC53B9" w14:textId="77777777" w:rsidR="00C4450B" w:rsidRDefault="00C4450B" w:rsidP="00B27A25"/>
        </w:tc>
        <w:tc>
          <w:tcPr>
            <w:tcW w:w="1566" w:type="dxa"/>
          </w:tcPr>
          <w:p w14:paraId="50E495C8" w14:textId="77777777" w:rsidR="00C4450B" w:rsidRDefault="00C4450B" w:rsidP="00B27A25"/>
        </w:tc>
        <w:tc>
          <w:tcPr>
            <w:tcW w:w="1566" w:type="dxa"/>
          </w:tcPr>
          <w:p w14:paraId="6C52EE9F" w14:textId="77777777" w:rsidR="00C4450B" w:rsidRDefault="00C4450B" w:rsidP="00B27A25"/>
        </w:tc>
        <w:tc>
          <w:tcPr>
            <w:tcW w:w="1566" w:type="dxa"/>
          </w:tcPr>
          <w:p w14:paraId="44994937" w14:textId="77777777" w:rsidR="00C4450B" w:rsidRDefault="00C4450B" w:rsidP="00B27A25"/>
        </w:tc>
        <w:tc>
          <w:tcPr>
            <w:tcW w:w="1566" w:type="dxa"/>
          </w:tcPr>
          <w:p w14:paraId="479A9BC5" w14:textId="77777777" w:rsidR="00C4450B" w:rsidRDefault="00C4450B" w:rsidP="00B27A25"/>
        </w:tc>
      </w:tr>
      <w:tr w:rsidR="00C4450B" w14:paraId="0BD25388" w14:textId="77777777" w:rsidTr="00C4450B">
        <w:tc>
          <w:tcPr>
            <w:tcW w:w="1566" w:type="dxa"/>
          </w:tcPr>
          <w:p w14:paraId="46D4ED4A" w14:textId="77777777" w:rsidR="00C4450B" w:rsidRDefault="009971DD" w:rsidP="00B27A25">
            <w:r>
              <w:t>Sina Weibo</w:t>
            </w:r>
          </w:p>
        </w:tc>
        <w:tc>
          <w:tcPr>
            <w:tcW w:w="1566" w:type="dxa"/>
          </w:tcPr>
          <w:p w14:paraId="719FF8DC" w14:textId="77777777" w:rsidR="00C4450B" w:rsidRDefault="00C4450B" w:rsidP="00B27A25"/>
        </w:tc>
        <w:tc>
          <w:tcPr>
            <w:tcW w:w="1566" w:type="dxa"/>
          </w:tcPr>
          <w:p w14:paraId="211B0CFB" w14:textId="77777777" w:rsidR="00C4450B" w:rsidRDefault="00C4450B" w:rsidP="00B27A25"/>
        </w:tc>
        <w:tc>
          <w:tcPr>
            <w:tcW w:w="1566" w:type="dxa"/>
          </w:tcPr>
          <w:p w14:paraId="25CDB2CE" w14:textId="77777777" w:rsidR="00C4450B" w:rsidRDefault="00C4450B" w:rsidP="00B27A25"/>
        </w:tc>
        <w:tc>
          <w:tcPr>
            <w:tcW w:w="1566" w:type="dxa"/>
          </w:tcPr>
          <w:p w14:paraId="5F515676" w14:textId="77777777" w:rsidR="00C4450B" w:rsidRDefault="00C4450B" w:rsidP="00B27A25"/>
        </w:tc>
        <w:tc>
          <w:tcPr>
            <w:tcW w:w="1566" w:type="dxa"/>
          </w:tcPr>
          <w:p w14:paraId="4E6ECD99" w14:textId="77777777" w:rsidR="00C4450B" w:rsidRDefault="00C4450B" w:rsidP="00B27A25"/>
        </w:tc>
      </w:tr>
    </w:tbl>
    <w:p w14:paraId="1EDB3FEE" w14:textId="77777777" w:rsidR="009971DD" w:rsidRDefault="009971DD" w:rsidP="00B27A25">
      <w:pPr>
        <w:ind w:left="360"/>
      </w:pPr>
      <w:r>
        <w:br/>
        <w:t>Cette présentation pourra être reprise pour un travail sur tableur, afin d’effectuer des tris et des filtrages à partir de consignes telles que :</w:t>
      </w:r>
    </w:p>
    <w:p w14:paraId="5C3057CA" w14:textId="77777777" w:rsidR="009971DD" w:rsidRPr="001E6C03" w:rsidRDefault="009971DD" w:rsidP="00B27A25">
      <w:pPr>
        <w:ind w:left="360"/>
      </w:pPr>
      <w:r>
        <w:t>Quel est le réseau social le plus ancien ? Quel sont les réseaux sociaux professionnels ? Quels sont les réseaux sociaux nés aux Etats-Unis ? etc.</w:t>
      </w:r>
    </w:p>
    <w:sectPr w:rsidR="009971DD" w:rsidRPr="001E6C03">
      <w:pgSz w:w="12240" w:h="15840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Liberation Sans">
    <w:altName w:val="Arial"/>
    <w:charset w:val="01"/>
    <w:family w:val="swiss"/>
    <w:pitch w:val="variable"/>
  </w:font>
  <w:font w:name="WenQuanYi Zen Hei">
    <w:panose1 w:val="00000000000000000000"/>
    <w:charset w:val="00"/>
    <w:family w:val="roman"/>
    <w:notTrueType/>
    <w:pitch w:val="default"/>
  </w:font>
  <w:font w:name="Lohit Devanagari">
    <w:altName w:val="Arial"/>
    <w:charset w:val="01"/>
    <w:family w:val="swiss"/>
    <w:pitch w:val="default"/>
  </w:font>
  <w:font w:name="DejaVu San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08D5"/>
    <w:multiLevelType w:val="hybridMultilevel"/>
    <w:tmpl w:val="0978A102"/>
    <w:lvl w:ilvl="0" w:tplc="7130B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969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FA3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DA5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1CB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CA1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34D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DA91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B6F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9D330C7"/>
    <w:multiLevelType w:val="hybridMultilevel"/>
    <w:tmpl w:val="040C9B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008"/>
    <w:rsid w:val="000B3741"/>
    <w:rsid w:val="001A5552"/>
    <w:rsid w:val="001E6C03"/>
    <w:rsid w:val="002F2487"/>
    <w:rsid w:val="00444008"/>
    <w:rsid w:val="009971DD"/>
    <w:rsid w:val="00A45170"/>
    <w:rsid w:val="00B27A25"/>
    <w:rsid w:val="00C4450B"/>
    <w:rsid w:val="00C515BF"/>
    <w:rsid w:val="00C7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317D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170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3661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61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Titre"/>
    <w:qFormat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qFormat/>
    <w:rsid w:val="003661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qFormat/>
    <w:rsid w:val="003661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LienInternet">
    <w:name w:val="Lien Internet"/>
    <w:rPr>
      <w:color w:val="00008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WenQuanYi Zen Hei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ascii="Liberation Sans" w:hAnsi="Liberation Sans"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ascii="Liberation Sans" w:hAnsi="Liberation Sans"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Liberation Sans" w:hAnsi="Liberation Sans" w:cs="Lohit Devanagari"/>
    </w:rPr>
  </w:style>
  <w:style w:type="paragraph" w:customStyle="1" w:styleId="Contenudetableau">
    <w:name w:val="Contenu de tableau"/>
    <w:basedOn w:val="Normal"/>
    <w:qFormat/>
  </w:style>
  <w:style w:type="paragraph" w:customStyle="1" w:styleId="Titredetableau">
    <w:name w:val="Titre de tableau"/>
    <w:basedOn w:val="Contenudetableau"/>
    <w:qFormat/>
  </w:style>
  <w:style w:type="paragraph" w:customStyle="1" w:styleId="TitreetcontenuLTGliederung1">
    <w:name w:val="Titre et contenu~LT~Gliederung 1"/>
    <w:qFormat/>
    <w:pPr>
      <w:spacing w:before="283" w:line="288" w:lineRule="auto"/>
    </w:pPr>
    <w:rPr>
      <w:rFonts w:ascii="Lohit Devanagari" w:eastAsia="DejaVu Sans" w:hAnsi="Lohit Devanagari" w:cs="Liberation Sans"/>
      <w:color w:val="FFFFFF"/>
      <w:sz w:val="48"/>
      <w:szCs w:val="24"/>
    </w:rPr>
  </w:style>
  <w:style w:type="table" w:styleId="Grilledutableau">
    <w:name w:val="Table Grid"/>
    <w:basedOn w:val="TableauNormal"/>
    <w:uiPriority w:val="39"/>
    <w:rsid w:val="00651A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E6C03"/>
    <w:pPr>
      <w:spacing w:before="100" w:beforeAutospacing="1" w:after="142" w:line="288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E6C03"/>
    <w:rPr>
      <w:color w:val="0563C1" w:themeColor="hyperlink"/>
      <w:u w:val="single"/>
    </w:rPr>
  </w:style>
  <w:style w:type="paragraph" w:styleId="Pardeliste">
    <w:name w:val="List Paragraph"/>
    <w:basedOn w:val="Normal"/>
    <w:uiPriority w:val="34"/>
    <w:qFormat/>
    <w:rsid w:val="00A45170"/>
    <w:pPr>
      <w:ind w:left="720"/>
      <w:contextualSpacing/>
    </w:pPr>
  </w:style>
  <w:style w:type="character" w:styleId="Lienhypertextevisit">
    <w:name w:val="FollowedHyperlink"/>
    <w:basedOn w:val="Policepardfaut"/>
    <w:uiPriority w:val="99"/>
    <w:semiHidden/>
    <w:unhideWhenUsed/>
    <w:rsid w:val="002F2487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2F24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7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68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harris-interactive.fr/press/social-life-2019-les-social-personae-leurs-pratiques-portrait-et-relation-aux-marques/" TargetMode="External"/><Relationship Id="rId20" Type="http://schemas.openxmlformats.org/officeDocument/2006/relationships/hyperlink" Target="https://www.larousse.fr/dictionnaires/francais/caract%c3%a9riser/13062?q=caract%c3%a9riser" TargetMode="External"/><Relationship Id="rId21" Type="http://schemas.openxmlformats.org/officeDocument/2006/relationships/hyperlink" Target="https://www.mediametrie.fr/fr/lannee-internet-2018" TargetMode="External"/><Relationship Id="rId22" Type="http://schemas.openxmlformats.org/officeDocument/2006/relationships/hyperlink" Target="https://www.webmarketing-conseil.fr/classement-reseaux-sociaux/" TargetMode="External"/><Relationship Id="rId23" Type="http://schemas.openxmlformats.org/officeDocument/2006/relationships/hyperlink" Target="https://www.mediametrie.fr/fr/recherche?search_api_fulltext=r%C3%A9seaux+sociaux" TargetMode="External"/><Relationship Id="rId24" Type="http://schemas.openxmlformats.org/officeDocument/2006/relationships/hyperlink" Target="https://www.tiz.fr/utilisateurs-reseaux-sociaux-france-monde/" TargetMode="External"/><Relationship Id="rId25" Type="http://schemas.openxmlformats.org/officeDocument/2006/relationships/hyperlink" Target="https://www.blogdumoderateur.com/reseaux-sociaux/" TargetMode="External"/><Relationship Id="rId26" Type="http://schemas.openxmlformats.org/officeDocument/2006/relationships/hyperlink" Target="http://www.marketing-chine.com/e-marketing/les-reseaux-sociaux-phares-en-chine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yperlink" Target="https://www.tiz.fr" TargetMode="External"/><Relationship Id="rId12" Type="http://schemas.openxmlformats.org/officeDocument/2006/relationships/hyperlink" Target="https://www.tiz.fr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hyperlink" Target="https://www.olybop.fr/infographie-cartographie-des-reseaux-sociaux-novembre-2019/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s://www.olybop.fr/infographie-cartographie-des-reseaux-sociaux-novembre-2019/" TargetMode="External"/><Relationship Id="rId18" Type="http://schemas.openxmlformats.org/officeDocument/2006/relationships/image" Target="media/image6.png"/><Relationship Id="rId19" Type="http://schemas.openxmlformats.org/officeDocument/2006/relationships/hyperlink" Target="https://www.olybop.fr/infographie-cartographie-des-reseaux-sociaux-novembre-2019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larousse.fr/" TargetMode="External"/><Relationship Id="rId6" Type="http://schemas.openxmlformats.org/officeDocument/2006/relationships/image" Target="media/image1.jpeg"/><Relationship Id="rId7" Type="http://schemas.openxmlformats.org/officeDocument/2006/relationships/hyperlink" Target="https://blog.trendmicro.com/trendlabs-security-intelligence/the-risks-of-posting-in-social-networks/" TargetMode="Externa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9</Pages>
  <Words>669</Words>
  <Characters>4736</Characters>
  <Application>Microsoft Macintosh Word</Application>
  <DocSecurity>0</DocSecurity>
  <Lines>526</Lines>
  <Paragraphs>245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 Rebinguet</dc:creator>
  <dc:description/>
  <cp:lastModifiedBy>Patrick Cariou</cp:lastModifiedBy>
  <cp:revision>10</cp:revision>
  <cp:lastPrinted>2019-03-13T23:45:00Z</cp:lastPrinted>
  <dcterms:created xsi:type="dcterms:W3CDTF">2019-03-13T23:42:00Z</dcterms:created>
  <dcterms:modified xsi:type="dcterms:W3CDTF">2019-04-03T21:12:00Z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