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613B36" w:rsidRDefault="2B4A319F" w:rsidP="07E7FAA6">
      <w:pPr>
        <w:jc w:val="center"/>
        <w:rPr>
          <w:b/>
          <w:bCs/>
          <w:sz w:val="28"/>
          <w:szCs w:val="28"/>
        </w:rPr>
      </w:pPr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516601C5" w:rsidR="07E7FAA6" w:rsidRDefault="04C29731" w:rsidP="4BFEC4BA">
      <w:r w:rsidRPr="4BFEC4BA">
        <w:rPr>
          <w:b/>
          <w:bCs/>
        </w:rPr>
        <w:t>Thème</w:t>
      </w:r>
      <w:r w:rsidR="22B9EEFB" w:rsidRPr="4BFEC4BA">
        <w:rPr>
          <w:b/>
          <w:bCs/>
        </w:rPr>
        <w:t xml:space="preserve"> proposé</w:t>
      </w:r>
      <w:r w:rsidRPr="4BFEC4BA">
        <w:rPr>
          <w:b/>
          <w:bCs/>
        </w:rPr>
        <w:t xml:space="preserve"> : </w:t>
      </w:r>
      <w:r w:rsidR="754D6DE5" w:rsidRPr="4BFEC4BA">
        <w:rPr>
          <w:b/>
          <w:bCs/>
        </w:rPr>
        <w:t xml:space="preserve"> </w:t>
      </w:r>
      <w:r w:rsidR="7F4EFB98" w:rsidRPr="4BFEC4BA">
        <w:rPr>
          <w:highlight w:val="yellow"/>
        </w:rPr>
        <w:t>écriture collaborative avec le PAD de l’ENT</w:t>
      </w:r>
      <w:r w:rsidR="07E7FAA6" w:rsidRPr="4BFEC4BA">
        <w:rPr>
          <w:rStyle w:val="Appelnotedebasdep"/>
        </w:rPr>
        <w:footnoteReference w:id="1"/>
      </w:r>
    </w:p>
    <w:p w14:paraId="1B197146" w14:textId="1ACD1DCE" w:rsidR="754D6DE5" w:rsidRDefault="754D6DE5" w:rsidP="4BFEC4BA">
      <w:pPr>
        <w:rPr>
          <w:b/>
          <w:bCs/>
          <w:highlight w:val="yellow"/>
        </w:rPr>
      </w:pPr>
      <w:r w:rsidRPr="4BFEC4BA">
        <w:rPr>
          <w:b/>
          <w:bCs/>
        </w:rPr>
        <w:t xml:space="preserve">Objectif : </w:t>
      </w:r>
      <w:r w:rsidRPr="4BFEC4BA">
        <w:rPr>
          <w:b/>
          <w:bCs/>
          <w:highlight w:val="yellow"/>
        </w:rPr>
        <w:t>présenter l’intérêt d’utiliser le PAD de l’ENT pour une écriture collaborative</w:t>
      </w:r>
    </w:p>
    <w:p w14:paraId="01758C07" w14:textId="67C2099A" w:rsidR="6DCAD5D7" w:rsidRDefault="6DCAD5D7" w:rsidP="4BFEC4BA">
      <w:bookmarkStart w:id="0" w:name="_GoBack"/>
      <w:r w:rsidRPr="4BFEC4BA">
        <w:rPr>
          <w:b/>
          <w:bCs/>
        </w:rPr>
        <w:t>Proposée par</w:t>
      </w:r>
      <w:r>
        <w:t xml:space="preserve"> : </w:t>
      </w:r>
      <w:r w:rsidR="30B7EB58" w:rsidRPr="4BFEC4BA">
        <w:rPr>
          <w:highlight w:val="yellow"/>
        </w:rPr>
        <w:t>X</w:t>
      </w:r>
    </w:p>
    <w:bookmarkEnd w:id="0"/>
    <w:p w14:paraId="12470AE9" w14:textId="42A1A94C" w:rsidR="5D94A7E6" w:rsidRDefault="5D94A7E6" w:rsidP="07E7FAA6">
      <w:r w:rsidRPr="4E151DDE">
        <w:rPr>
          <w:b/>
          <w:bCs/>
          <w:sz w:val="24"/>
          <w:szCs w:val="24"/>
        </w:rPr>
        <w:t>Durée</w:t>
      </w:r>
      <w:r>
        <w:t xml:space="preserve"> : </w:t>
      </w:r>
      <w:r w:rsidR="6AAA2945" w:rsidRPr="4E151DDE">
        <w:rPr>
          <w:highlight w:val="yellow"/>
        </w:rPr>
        <w:t>40 mn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35714A6D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7D5B2613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2FCB179C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1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1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ou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0"/>
        </w:numPr>
        <w:rPr>
          <w:rFonts w:eastAsiaTheme="minorEastAsia"/>
          <w:b/>
          <w:bCs/>
        </w:rPr>
      </w:pPr>
      <w:r w:rsidRPr="4E151DDE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1"/>
        </w:numPr>
        <w:ind w:left="1350"/>
      </w:pPr>
      <w:r>
        <w:t>Aménager la salle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440"/>
        <w:gridCol w:w="6858"/>
        <w:gridCol w:w="989"/>
        <w:gridCol w:w="831"/>
      </w:tblGrid>
      <w:tr w:rsidR="4BFEC4BA" w14:paraId="566DF234" w14:textId="77777777" w:rsidTr="230AA54A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230AA54A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230AA54A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230AA54A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33" w:type="dxa"/>
          </w:tcPr>
          <w:p w14:paraId="17620322" w14:textId="5FB9733B" w:rsidR="4BFEC4BA" w:rsidRDefault="7DABCEAF" w:rsidP="4BFEC4BA">
            <w:pPr>
              <w:jc w:val="center"/>
            </w:pPr>
            <w:r>
              <w:t>2 mn</w:t>
            </w:r>
          </w:p>
        </w:tc>
      </w:tr>
      <w:tr w:rsidR="4BFEC4BA" w14:paraId="6F092556" w14:textId="77777777" w:rsidTr="230AA54A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55492A5F" w14:textId="7A677355" w:rsidR="4BFEC4BA" w:rsidRDefault="2F880338" w:rsidP="4E151DDE">
            <w:pPr>
              <w:rPr>
                <w:rStyle w:val="Appelnotedebasdep"/>
              </w:rPr>
            </w:pPr>
            <w:r w:rsidRPr="4E151DDE">
              <w:rPr>
                <w:b/>
                <w:bCs/>
              </w:rPr>
              <w:t>Annoncer</w:t>
            </w:r>
            <w:r>
              <w:t xml:space="preserve"> le thème</w:t>
            </w:r>
            <w:r w:rsidR="0CDE181C">
              <w:t xml:space="preserve"> : </w:t>
            </w:r>
            <w:r w:rsidR="6C770C10" w:rsidRPr="4E151DDE">
              <w:rPr>
                <w:highlight w:val="yellow"/>
              </w:rPr>
              <w:t>écriture collaborative avec le PAD de l’ENT</w:t>
            </w:r>
          </w:p>
          <w:p w14:paraId="129291A2" w14:textId="07B19BF2" w:rsidR="4BFEC4BA" w:rsidRDefault="2F880338" w:rsidP="4E151DDE">
            <w:pPr>
              <w:rPr>
                <w:b/>
                <w:bCs/>
                <w:highlight w:val="yellow"/>
              </w:rPr>
            </w:pPr>
            <w:proofErr w:type="gramStart"/>
            <w:r>
              <w:t>et</w:t>
            </w:r>
            <w:proofErr w:type="gramEnd"/>
            <w:r>
              <w:t xml:space="preserve"> son objectif</w:t>
            </w:r>
            <w:r w:rsidR="348428D8">
              <w:t xml:space="preserve"> : </w:t>
            </w:r>
            <w:r w:rsidR="6BAC5892" w:rsidRPr="4E151DDE">
              <w:rPr>
                <w:b/>
                <w:bCs/>
                <w:highlight w:val="yellow"/>
              </w:rPr>
              <w:t>présenter l’intérêt d’utiliser le PAD de l’ENT pour une écriture collaborative</w:t>
            </w:r>
          </w:p>
          <w:p w14:paraId="6A5D3E50" w14:textId="0D6780C3" w:rsidR="4BFEC4BA" w:rsidRDefault="4BFEC4BA" w:rsidP="4BFEC4BA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33" w:type="dxa"/>
          </w:tcPr>
          <w:p w14:paraId="02609114" w14:textId="44C1CEEB" w:rsidR="4BFEC4BA" w:rsidRDefault="3F75B228" w:rsidP="4BFEC4BA">
            <w:pPr>
              <w:jc w:val="center"/>
            </w:pPr>
            <w:r>
              <w:t>2 mn</w:t>
            </w:r>
          </w:p>
        </w:tc>
      </w:tr>
      <w:tr w:rsidR="4BFEC4BA" w14:paraId="45AE80C5" w14:textId="77777777" w:rsidTr="230AA54A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230AA54A">
            <w:pPr>
              <w:rPr>
                <w:b/>
                <w:bCs/>
              </w:rPr>
            </w:pPr>
            <w:r w:rsidRPr="230AA54A">
              <w:rPr>
                <w:b/>
                <w:bCs/>
              </w:rPr>
              <w:t>Présentation de l’usage (sans parler encore de l’outil)</w:t>
            </w:r>
          </w:p>
          <w:p w14:paraId="13ADE3F2" w14:textId="68F3B377" w:rsidR="4BFEC4BA" w:rsidRDefault="1058D665" w:rsidP="4BFEC4BA">
            <w:r>
              <w:t>Q</w:t>
            </w:r>
            <w:r w:rsidR="63624E57">
              <w:t xml:space="preserve">u’est l’écriture collaborative </w:t>
            </w:r>
            <w:r w:rsidR="66976B41">
              <w:t>=</w:t>
            </w:r>
            <w:proofErr w:type="spellStart"/>
            <w:r w:rsidR="66976B41">
              <w:t>co</w:t>
            </w:r>
            <w:proofErr w:type="spellEnd"/>
            <w:r w:rsidR="66976B41">
              <w:t>-élaboration</w:t>
            </w:r>
          </w:p>
          <w:p w14:paraId="7495C607" w14:textId="62FE4FD0" w:rsidR="4FFC2801" w:rsidRDefault="4FFC2801" w:rsidP="4E151DDE">
            <w:pPr>
              <w:pStyle w:val="Paragraphedeliste"/>
              <w:numPr>
                <w:ilvl w:val="1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Écriture d'un même document à plusieurs</w:t>
            </w:r>
          </w:p>
          <w:p w14:paraId="618947E3" w14:textId="01E23E22" w:rsidR="4FFC2801" w:rsidRDefault="4FFC2801" w:rsidP="4E151DDE">
            <w:pPr>
              <w:pStyle w:val="Paragraphedeliste"/>
              <w:numPr>
                <w:ilvl w:val="1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Écriture synchrone/asynchrone</w:t>
            </w:r>
          </w:p>
          <w:p w14:paraId="5E950D2B" w14:textId="60CC960D" w:rsidR="351FE8FC" w:rsidRDefault="351FE8FC" w:rsidP="4E151DDE">
            <w:pPr>
              <w:spacing w:line="240" w:lineRule="exact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i/>
                <w:iCs/>
                <w:color w:val="000000" w:themeColor="text1"/>
              </w:rPr>
              <w:t>Synchrone : les élèves et l’enseignant sont ensemble au même moment et en classe dans l’établissement ou en classe virtuelle</w:t>
            </w:r>
          </w:p>
          <w:p w14:paraId="7BF91EE9" w14:textId="56AA6CDB" w:rsidR="109DF739" w:rsidRDefault="109DF739" w:rsidP="4E151DDE">
            <w:pPr>
              <w:spacing w:line="240" w:lineRule="exact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Asynchrone : les élèves et l’enseignant ne sont pas ensemble </w:t>
            </w:r>
            <w:r w:rsidR="700B82D7" w:rsidRPr="4E151DD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ni </w:t>
            </w:r>
            <w:r w:rsidRPr="4E151DD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au même moment </w:t>
            </w:r>
            <w:r w:rsidR="2FBD9D05" w:rsidRPr="4E151DDE">
              <w:rPr>
                <w:rFonts w:ascii="Calibri" w:eastAsia="Calibri" w:hAnsi="Calibri" w:cs="Calibri"/>
                <w:i/>
                <w:iCs/>
                <w:color w:val="000000" w:themeColor="text1"/>
              </w:rPr>
              <w:t>ni au même endroit</w:t>
            </w:r>
          </w:p>
          <w:p w14:paraId="76739D3F" w14:textId="4D5F636F" w:rsidR="4E151DDE" w:rsidRDefault="4E151DDE" w:rsidP="4E151DD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5842F516" w14:textId="43041F76" w:rsidR="4FFC2801" w:rsidRDefault="4FFC2801" w:rsidP="4E151DDE">
            <w:pPr>
              <w:pStyle w:val="Paragraphedeliste"/>
              <w:numPr>
                <w:ilvl w:val="1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lastRenderedPageBreak/>
              <w:t>Différentes</w:t>
            </w:r>
            <w:r w:rsidR="1B1E2D54" w:rsidRPr="4E151DDE">
              <w:rPr>
                <w:rFonts w:ascii="Calibri" w:eastAsia="Calibri" w:hAnsi="Calibri" w:cs="Calibri"/>
                <w:color w:val="000000" w:themeColor="text1"/>
              </w:rPr>
              <w:t xml:space="preserve"> production</w:t>
            </w:r>
            <w:r w:rsidR="62DFDE86" w:rsidRPr="4E151DD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1B1E2D54" w:rsidRPr="4E151DDE">
              <w:rPr>
                <w:rFonts w:ascii="Calibri" w:eastAsia="Calibri" w:hAnsi="Calibri" w:cs="Calibri"/>
                <w:color w:val="000000" w:themeColor="text1"/>
              </w:rPr>
              <w:t xml:space="preserve"> collaborative</w:t>
            </w:r>
            <w:r w:rsidR="30ECD45E" w:rsidRPr="4E151DD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4E151DDE">
              <w:rPr>
                <w:rFonts w:ascii="Calibri" w:eastAsia="Calibri" w:hAnsi="Calibri" w:cs="Calibri"/>
                <w:color w:val="000000" w:themeColor="text1"/>
              </w:rPr>
              <w:t xml:space="preserve"> : nuage de mots, </w:t>
            </w:r>
            <w:r w:rsidR="55071CD6" w:rsidRPr="4E151DDE">
              <w:rPr>
                <w:rFonts w:ascii="Calibri" w:eastAsia="Calibri" w:hAnsi="Calibri" w:cs="Calibri"/>
                <w:color w:val="000000" w:themeColor="text1"/>
              </w:rPr>
              <w:t xml:space="preserve">article sur </w:t>
            </w:r>
            <w:hyperlink r:id="rId11">
              <w:r w:rsidR="55071CD6" w:rsidRPr="4E151DDE">
                <w:rPr>
                  <w:rStyle w:val="Lienhypertexte"/>
                  <w:rFonts w:ascii="Calibri" w:eastAsia="Calibri" w:hAnsi="Calibri" w:cs="Calibri"/>
                </w:rPr>
                <w:t xml:space="preserve">un </w:t>
              </w:r>
              <w:r w:rsidRPr="4E151DDE">
                <w:rPr>
                  <w:rStyle w:val="Lienhypertexte"/>
                  <w:rFonts w:ascii="Calibri" w:eastAsia="Calibri" w:hAnsi="Calibri" w:cs="Calibri"/>
                </w:rPr>
                <w:t>wiki</w:t>
              </w:r>
            </w:hyperlink>
            <w:r w:rsidR="1A988629" w:rsidRPr="4E151DDE">
              <w:rPr>
                <w:rFonts w:ascii="Calibri" w:eastAsia="Calibri" w:hAnsi="Calibri" w:cs="Calibri"/>
              </w:rPr>
              <w:t>,</w:t>
            </w:r>
            <w:r w:rsidR="1A988629" w:rsidRPr="4E151D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>organis</w:t>
            </w:r>
            <w:r w:rsidR="0AF6B94B" w:rsidRPr="4E151DDE">
              <w:rPr>
                <w:rFonts w:ascii="Calibri" w:eastAsia="Calibri" w:hAnsi="Calibri" w:cs="Calibri"/>
                <w:color w:val="000000" w:themeColor="text1"/>
              </w:rPr>
              <w:t>ation d’</w:t>
            </w:r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>idées sous forme de schéma (</w:t>
            </w:r>
            <w:proofErr w:type="spellStart"/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>brain</w:t>
            </w:r>
            <w:proofErr w:type="spellEnd"/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>storming</w:t>
            </w:r>
            <w:proofErr w:type="spellEnd"/>
            <w:r w:rsidR="0B58DB8D" w:rsidRPr="4E151DDE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4E151DD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49832005" w:rsidRPr="4E151DDE">
              <w:rPr>
                <w:rFonts w:ascii="Calibri" w:eastAsia="Calibri" w:hAnsi="Calibri" w:cs="Calibri"/>
                <w:color w:val="000000" w:themeColor="text1"/>
              </w:rPr>
              <w:t>nouvelle</w:t>
            </w:r>
            <w:r w:rsidR="7F071864" w:rsidRPr="4E151DDE">
              <w:rPr>
                <w:rFonts w:ascii="Calibri" w:eastAsia="Calibri" w:hAnsi="Calibri" w:cs="Calibri"/>
                <w:color w:val="000000" w:themeColor="text1"/>
              </w:rPr>
              <w:t>, synthèse</w:t>
            </w:r>
          </w:p>
          <w:p w14:paraId="31C0A3F6" w14:textId="23DD4DBA" w:rsidR="4BFEC4BA" w:rsidRDefault="4BFEC4BA" w:rsidP="4E151DDE">
            <w:pPr>
              <w:rPr>
                <w:rFonts w:ascii="Calibri" w:eastAsia="Calibri" w:hAnsi="Calibri" w:cs="Calibri"/>
              </w:rPr>
            </w:pPr>
          </w:p>
          <w:p w14:paraId="791B1182" w14:textId="79743D9E" w:rsidR="4BFEC4BA" w:rsidRDefault="6646F614" w:rsidP="4E151DDE">
            <w:pPr>
              <w:rPr>
                <w:rFonts w:ascii="Calibri" w:eastAsia="Calibri" w:hAnsi="Calibri" w:cs="Calibri"/>
                <w:i/>
                <w:iCs/>
              </w:rPr>
            </w:pPr>
            <w:r w:rsidRPr="4E151DDE">
              <w:rPr>
                <w:rFonts w:ascii="Calibri" w:eastAsia="Calibri" w:hAnsi="Calibri" w:cs="Calibri"/>
                <w:i/>
                <w:iCs/>
              </w:rPr>
              <w:t xml:space="preserve">Collaborer </w:t>
            </w:r>
            <w:r w:rsidR="52FAED16" w:rsidRPr="4E151DDE">
              <w:rPr>
                <w:rFonts w:ascii="Calibri" w:eastAsia="Calibri" w:hAnsi="Calibri" w:cs="Calibri"/>
                <w:i/>
                <w:iCs/>
              </w:rPr>
              <w:t>(</w:t>
            </w:r>
            <w:r w:rsidRPr="4E151DDE">
              <w:rPr>
                <w:rFonts w:ascii="Calibri" w:eastAsia="Calibri" w:hAnsi="Calibri" w:cs="Calibri"/>
                <w:i/>
                <w:iCs/>
              </w:rPr>
              <w:t xml:space="preserve">travailler à plusieurs, </w:t>
            </w:r>
            <w:r w:rsidR="173D1C12" w:rsidRPr="4E151DDE">
              <w:rPr>
                <w:rFonts w:ascii="Calibri" w:eastAsia="Calibri" w:hAnsi="Calibri" w:cs="Calibri"/>
                <w:i/>
                <w:iCs/>
              </w:rPr>
              <w:t>mettre les compétences en commun pour réaliser une tâche</w:t>
            </w:r>
            <w:r w:rsidR="041A929A" w:rsidRPr="4E151DDE">
              <w:rPr>
                <w:rFonts w:ascii="Calibri" w:eastAsia="Calibri" w:hAnsi="Calibri" w:cs="Calibri"/>
                <w:i/>
                <w:iCs/>
              </w:rPr>
              <w:t>) = un élève commence un écrit qui est enrichi ou corrigé par un autre</w:t>
            </w:r>
          </w:p>
          <w:p w14:paraId="118E1993" w14:textId="0A58842D" w:rsidR="4BFEC4BA" w:rsidRDefault="6646F614" w:rsidP="4E151DDE">
            <w:pPr>
              <w:rPr>
                <w:rFonts w:ascii="Calibri" w:eastAsia="Calibri" w:hAnsi="Calibri" w:cs="Calibri"/>
                <w:i/>
                <w:iCs/>
              </w:rPr>
            </w:pPr>
            <w:r w:rsidRPr="4E151DDE">
              <w:rPr>
                <w:rFonts w:ascii="Calibri" w:eastAsia="Calibri" w:hAnsi="Calibri" w:cs="Calibri"/>
                <w:i/>
                <w:iCs/>
              </w:rPr>
              <w:t xml:space="preserve">Coopérer </w:t>
            </w:r>
            <w:r w:rsidR="550F5476" w:rsidRPr="4E151DDE">
              <w:rPr>
                <w:rFonts w:ascii="Calibri" w:eastAsia="Calibri" w:hAnsi="Calibri" w:cs="Calibri"/>
                <w:i/>
                <w:iCs/>
              </w:rPr>
              <w:t>(</w:t>
            </w:r>
            <w:r w:rsidR="53A8CD6A" w:rsidRPr="4E151DDE">
              <w:rPr>
                <w:rFonts w:ascii="Calibri" w:eastAsia="Calibri" w:hAnsi="Calibri" w:cs="Calibri"/>
                <w:i/>
                <w:iCs/>
              </w:rPr>
              <w:t>réaliser une partie de la tâche finale</w:t>
            </w:r>
            <w:r w:rsidR="220B7ABD" w:rsidRPr="4E151DDE">
              <w:rPr>
                <w:rFonts w:ascii="Calibri" w:eastAsia="Calibri" w:hAnsi="Calibri" w:cs="Calibri"/>
                <w:i/>
                <w:iCs/>
              </w:rPr>
              <w:t>) = chaque élève va rédiger une partie de la production finale</w:t>
            </w:r>
          </w:p>
          <w:p w14:paraId="15B83286" w14:textId="74FE7529" w:rsidR="4BFEC4BA" w:rsidRDefault="4BFEC4BA" w:rsidP="4E151DDE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95ADEB9" w14:textId="35DA08FB" w:rsidR="4BFEC4BA" w:rsidRDefault="79D43EB3" w:rsidP="4E151DDE">
            <w:pPr>
              <w:rPr>
                <w:rFonts w:ascii="Calibri" w:eastAsia="Calibri" w:hAnsi="Calibri" w:cs="Calibri"/>
              </w:rPr>
            </w:pPr>
            <w:r w:rsidRPr="4E151DDE">
              <w:rPr>
                <w:rFonts w:ascii="Calibri" w:eastAsia="Calibri" w:hAnsi="Calibri" w:cs="Calibri"/>
              </w:rPr>
              <w:t xml:space="preserve">Références : </w:t>
            </w:r>
          </w:p>
          <w:p w14:paraId="5072387B" w14:textId="0D2D3A8C" w:rsidR="4BFEC4BA" w:rsidRDefault="2C97A1A8" w:rsidP="4E151DDE">
            <w:pPr>
              <w:rPr>
                <w:rFonts w:ascii="Calibri" w:eastAsia="Calibri" w:hAnsi="Calibri" w:cs="Calibri"/>
              </w:rPr>
            </w:pPr>
            <w:r w:rsidRPr="4E151DDE">
              <w:rPr>
                <w:rFonts w:ascii="Calibri" w:eastAsia="Calibri" w:hAnsi="Calibri" w:cs="Calibri"/>
              </w:rPr>
              <w:t xml:space="preserve">“Apprentissage et écriture collaborative” - </w:t>
            </w:r>
            <w:hyperlink r:id="rId12">
              <w:r w:rsidRPr="4E151DDE">
                <w:rPr>
                  <w:rStyle w:val="Lienhypertexte"/>
                  <w:rFonts w:ascii="Calibri" w:eastAsia="Calibri" w:hAnsi="Calibri" w:cs="Calibri"/>
                </w:rPr>
                <w:t>site web THOT CURSUS</w:t>
              </w:r>
            </w:hyperlink>
          </w:p>
          <w:p w14:paraId="7F3AEB35" w14:textId="111A00C3" w:rsidR="4BFEC4BA" w:rsidRDefault="4BFEC4BA" w:rsidP="4E151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14:paraId="226EB09C" w14:textId="72D8D7FE" w:rsidR="4BFEC4BA" w:rsidRDefault="4BFEC4BA" w:rsidP="4BFEC4BA">
            <w:r>
              <w:lastRenderedPageBreak/>
              <w:t xml:space="preserve">Diapo </w:t>
            </w:r>
            <w:r w:rsidR="7B53E050">
              <w:t>3</w:t>
            </w:r>
          </w:p>
        </w:tc>
        <w:tc>
          <w:tcPr>
            <w:tcW w:w="833" w:type="dxa"/>
          </w:tcPr>
          <w:p w14:paraId="065FD3A6" w14:textId="6621573B" w:rsidR="4BFEC4BA" w:rsidRDefault="4BFEC4BA" w:rsidP="4BFEC4BA">
            <w:pPr>
              <w:jc w:val="center"/>
            </w:pPr>
            <w:r>
              <w:t>5 mn</w:t>
            </w:r>
          </w:p>
        </w:tc>
      </w:tr>
      <w:tr w:rsidR="4BFEC4BA" w14:paraId="09605264" w14:textId="77777777" w:rsidTr="230AA54A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6552A11F" w14:textId="5FDCA1E9" w:rsidR="76346F40" w:rsidRDefault="684E62B2" w:rsidP="4BFEC4BA">
            <w:pPr>
              <w:spacing w:line="259" w:lineRule="auto"/>
            </w:pPr>
            <w:r w:rsidRPr="4E151DDE">
              <w:rPr>
                <w:b/>
                <w:bCs/>
              </w:rPr>
              <w:t xml:space="preserve">Présenter les </w:t>
            </w:r>
            <w:r w:rsidR="76346F40" w:rsidRPr="4E151DDE">
              <w:rPr>
                <w:b/>
                <w:bCs/>
              </w:rPr>
              <w:t>Intérêts</w:t>
            </w:r>
            <w:r w:rsidR="76346F40">
              <w:t xml:space="preserve"> de l’écriture collaborative</w:t>
            </w:r>
          </w:p>
          <w:p w14:paraId="2DB5932D" w14:textId="01AEA527" w:rsidR="622EFE00" w:rsidRDefault="622EFE00" w:rsidP="4E151DDE">
            <w:pPr>
              <w:pStyle w:val="Paragraphedeliste"/>
              <w:numPr>
                <w:ilvl w:val="1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Dédramatiser l'écrit</w:t>
            </w:r>
          </w:p>
          <w:p w14:paraId="11066B09" w14:textId="41F21D8C" w:rsidR="3BA55C3A" w:rsidRDefault="3BA55C3A" w:rsidP="4E151DDE">
            <w:pPr>
              <w:pStyle w:val="Paragraphedeliste"/>
              <w:numPr>
                <w:ilvl w:val="1"/>
                <w:numId w:val="17"/>
              </w:numPr>
              <w:rPr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Réhabiliter la place du “brouillon”, de l’écrit intermédiaire</w:t>
            </w:r>
            <w:r w:rsidR="78038D51" w:rsidRPr="4E151DDE">
              <w:rPr>
                <w:rFonts w:ascii="Calibri" w:eastAsia="Calibri" w:hAnsi="Calibri" w:cs="Calibri"/>
                <w:color w:val="000000" w:themeColor="text1"/>
              </w:rPr>
              <w:t xml:space="preserve"> pour préparer l’écrit final</w:t>
            </w:r>
          </w:p>
          <w:p w14:paraId="297328DB" w14:textId="4CD62620" w:rsidR="22F5C9CD" w:rsidRDefault="22F5C9CD" w:rsidP="4E151DDE">
            <w:pPr>
              <w:pStyle w:val="Paragraphedeliste"/>
              <w:numPr>
                <w:ilvl w:val="1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Susciter la créativité</w:t>
            </w:r>
          </w:p>
          <w:p w14:paraId="5307493B" w14:textId="2C95331E" w:rsidR="22F5C9CD" w:rsidRDefault="22F5C9CD" w:rsidP="4E151DDE">
            <w:pPr>
              <w:pStyle w:val="Paragraphedeliste"/>
              <w:numPr>
                <w:ilvl w:val="1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Interactivité et négociation entre pairs grâce à la rétroaction</w:t>
            </w:r>
            <w:r w:rsidR="1B9D480A" w:rsidRPr="4E151D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D56522D" w14:textId="3B69C80C" w:rsidR="22F5C9CD" w:rsidRDefault="22F5C9CD" w:rsidP="4E151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Les élèves prennent en comptent le travail de leurs pairs, sont responsabilisés car</w:t>
            </w:r>
            <w:r w:rsidR="5807E9F5" w:rsidRPr="4E151DDE">
              <w:rPr>
                <w:rFonts w:ascii="Calibri" w:eastAsia="Calibri" w:hAnsi="Calibri" w:cs="Calibri"/>
                <w:color w:val="000000" w:themeColor="text1"/>
              </w:rPr>
              <w:t xml:space="preserve"> leur écrit est vu par le groupe</w:t>
            </w:r>
            <w:r w:rsidR="0EA61188" w:rsidRPr="4E151DDE">
              <w:rPr>
                <w:rFonts w:ascii="Calibri" w:eastAsia="Calibri" w:hAnsi="Calibri" w:cs="Calibri"/>
                <w:color w:val="000000" w:themeColor="text1"/>
              </w:rPr>
              <w:t xml:space="preserve"> et l’écrit final gagne en qualité</w:t>
            </w:r>
          </w:p>
          <w:p w14:paraId="40E9A4BA" w14:textId="153B37F1" w:rsidR="635EF93C" w:rsidRDefault="635EF93C" w:rsidP="4E151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Donc permet de :</w:t>
            </w:r>
          </w:p>
          <w:p w14:paraId="2E9C3A24" w14:textId="29467324" w:rsidR="635EF93C" w:rsidRDefault="635EF93C" w:rsidP="4E151DDE">
            <w:pPr>
              <w:pStyle w:val="Paragraphedeliste"/>
              <w:numPr>
                <w:ilvl w:val="1"/>
                <w:numId w:val="16"/>
              </w:num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Valoriser les compétences de chaque élève</w:t>
            </w:r>
          </w:p>
          <w:p w14:paraId="41DF1E23" w14:textId="6C2F9679" w:rsidR="635EF93C" w:rsidRDefault="635EF93C" w:rsidP="4E151DDE">
            <w:pPr>
              <w:pStyle w:val="Paragraphedeliste"/>
              <w:numPr>
                <w:ilvl w:val="1"/>
                <w:numId w:val="16"/>
              </w:num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Mobiliser l’intelligence collective</w:t>
            </w:r>
          </w:p>
          <w:p w14:paraId="34980C2B" w14:textId="6C97F631" w:rsidR="4E151DDE" w:rsidRDefault="4E151DDE" w:rsidP="4E151DDE">
            <w:pPr>
              <w:spacing w:line="240" w:lineRule="exact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  <w:p w14:paraId="0311709F" w14:textId="6AB2ABE2" w:rsidR="76346F40" w:rsidRDefault="76346F40" w:rsidP="4E151DDE">
            <w:pPr>
              <w:pStyle w:val="Paragraphedeliste"/>
              <w:numPr>
                <w:ilvl w:val="1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Rythme de travail différent</w:t>
            </w:r>
          </w:p>
          <w:p w14:paraId="4C083C2D" w14:textId="4F9C9B9F" w:rsidR="76346F40" w:rsidRDefault="76346F40" w:rsidP="4E151DDE">
            <w:pPr>
              <w:pStyle w:val="Paragraphedeliste"/>
              <w:numPr>
                <w:ilvl w:val="1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Les élèves peuvent travailler ensemble même à des moments différents tout en travaillant sur le même objet</w:t>
            </w:r>
          </w:p>
          <w:p w14:paraId="37F3ED67" w14:textId="41682E5A" w:rsidR="3E052449" w:rsidRDefault="3E052449" w:rsidP="4E151DD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 xml:space="preserve">Et donc </w:t>
            </w:r>
          </w:p>
          <w:p w14:paraId="1ABF66F2" w14:textId="3BF36E09" w:rsidR="3E052449" w:rsidRDefault="3E052449" w:rsidP="4E151DDE">
            <w:pPr>
              <w:pStyle w:val="Paragraphedeliste"/>
              <w:numPr>
                <w:ilvl w:val="1"/>
                <w:numId w:val="16"/>
              </w:numPr>
              <w:spacing w:line="240" w:lineRule="exact"/>
              <w:rPr>
                <w:rFonts w:eastAsiaTheme="minorEastAsia"/>
                <w:color w:val="000000" w:themeColor="text1"/>
              </w:rPr>
            </w:pPr>
            <w:r w:rsidRPr="4E151DDE">
              <w:rPr>
                <w:rFonts w:ascii="Calibri" w:eastAsia="Calibri" w:hAnsi="Calibri" w:cs="Calibri"/>
                <w:color w:val="000000" w:themeColor="text1"/>
              </w:rPr>
              <w:t>Développer des méthodes d’organisation</w:t>
            </w:r>
          </w:p>
          <w:p w14:paraId="29AE5A6C" w14:textId="0AEE7FFE" w:rsidR="4E151DDE" w:rsidRDefault="4E151DDE" w:rsidP="4E151DDE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3385B94A" w14:textId="64E21F2C" w:rsidR="4BFEC4BA" w:rsidRDefault="639BF2EC" w:rsidP="4BFEC4BA">
            <w:pPr>
              <w:spacing w:line="259" w:lineRule="auto"/>
            </w:pPr>
            <w:r>
              <w:t xml:space="preserve"> </w:t>
            </w:r>
          </w:p>
          <w:p w14:paraId="43480D4C" w14:textId="429D7CE6" w:rsidR="4BFEC4BA" w:rsidRDefault="639BF2EC" w:rsidP="4BFEC4BA">
            <w:pPr>
              <w:spacing w:line="259" w:lineRule="auto"/>
            </w:pPr>
            <w:r>
              <w:t xml:space="preserve">Et/ou indiquer ses propres intérêts à utiliser l’écriture collaborative  </w:t>
            </w:r>
          </w:p>
          <w:p w14:paraId="775934B9" w14:textId="5137440B" w:rsidR="4BFEC4BA" w:rsidRDefault="4BFEC4BA" w:rsidP="4BFEC4BA">
            <w:pPr>
              <w:spacing w:line="259" w:lineRule="auto"/>
            </w:pPr>
          </w:p>
        </w:tc>
        <w:tc>
          <w:tcPr>
            <w:tcW w:w="990" w:type="dxa"/>
          </w:tcPr>
          <w:p w14:paraId="1008E995" w14:textId="60C9E340" w:rsidR="4BFEC4BA" w:rsidRDefault="4BFEC4BA" w:rsidP="4BFEC4BA">
            <w:r>
              <w:t xml:space="preserve">Diapo </w:t>
            </w:r>
            <w:r w:rsidR="5FFF7385">
              <w:t>4</w:t>
            </w:r>
          </w:p>
        </w:tc>
        <w:tc>
          <w:tcPr>
            <w:tcW w:w="833" w:type="dxa"/>
          </w:tcPr>
          <w:p w14:paraId="50570BCC" w14:textId="7521D7E2" w:rsidR="4BFEC4BA" w:rsidRDefault="4BFEC4BA" w:rsidP="4BFEC4BA">
            <w:pPr>
              <w:jc w:val="center"/>
            </w:pPr>
            <w:r>
              <w:t>5</w:t>
            </w:r>
            <w:r w:rsidR="4ED64E5D">
              <w:t xml:space="preserve"> mn</w:t>
            </w:r>
          </w:p>
        </w:tc>
      </w:tr>
      <w:tr w:rsidR="4BFEC4BA" w14:paraId="76A98FAB" w14:textId="77777777" w:rsidTr="230AA54A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75FD9099" w14:textId="6D0762EB" w:rsidR="5B158B15" w:rsidRDefault="1B2D9D1C" w:rsidP="4E151DDE">
            <w:r w:rsidRPr="230AA54A">
              <w:rPr>
                <w:b/>
                <w:bCs/>
              </w:rPr>
              <w:t>Plus-value du numérique</w:t>
            </w:r>
            <w:r>
              <w:t xml:space="preserve"> à l’écriture collaborative</w:t>
            </w:r>
          </w:p>
          <w:p w14:paraId="3B7CA015" w14:textId="433203B4" w:rsidR="6E35AF8A" w:rsidRDefault="6E35AF8A" w:rsidP="230AA54A">
            <w:pPr>
              <w:pStyle w:val="Paragraphedeliste"/>
              <w:numPr>
                <w:ilvl w:val="0"/>
                <w:numId w:val="4"/>
              </w:numPr>
              <w:spacing w:line="240" w:lineRule="exact"/>
              <w:ind w:left="1260"/>
              <w:rPr>
                <w:rFonts w:eastAsiaTheme="minorEastAsia"/>
              </w:rPr>
            </w:pPr>
            <w:r>
              <w:t>Simplifie l’écriture collaborative</w:t>
            </w:r>
          </w:p>
          <w:p w14:paraId="263D548E" w14:textId="5076A23D" w:rsidR="23CD6759" w:rsidRDefault="23CD6759" w:rsidP="230AA54A">
            <w:pPr>
              <w:pStyle w:val="Paragraphedeliste"/>
              <w:numPr>
                <w:ilvl w:val="0"/>
                <w:numId w:val="4"/>
              </w:numPr>
              <w:spacing w:line="240" w:lineRule="exact"/>
              <w:ind w:left="1260"/>
            </w:pPr>
            <w:r>
              <w:t>Favoriser l’écriture asynchrone</w:t>
            </w:r>
          </w:p>
          <w:p w14:paraId="7B2D8E34" w14:textId="76979F9E" w:rsidR="23CD6759" w:rsidRDefault="23CD6759" w:rsidP="230AA54A">
            <w:pPr>
              <w:pStyle w:val="Paragraphedeliste"/>
              <w:numPr>
                <w:ilvl w:val="0"/>
                <w:numId w:val="4"/>
              </w:numPr>
              <w:spacing w:line="240" w:lineRule="exact"/>
              <w:ind w:left="1260"/>
            </w:pPr>
            <w:r>
              <w:t xml:space="preserve">Avoir une vision globale de l’écrit collectif </w:t>
            </w:r>
            <w:r w:rsidR="79FA780E">
              <w:t>instantanément</w:t>
            </w:r>
          </w:p>
          <w:p w14:paraId="2973DB1A" w14:textId="6D129CA5" w:rsidR="79FA780E" w:rsidRDefault="79FA780E" w:rsidP="230AA54A">
            <w:pPr>
              <w:pStyle w:val="Paragraphedeliste"/>
              <w:numPr>
                <w:ilvl w:val="0"/>
                <w:numId w:val="4"/>
              </w:numPr>
              <w:spacing w:line="240" w:lineRule="exact"/>
              <w:ind w:left="1260"/>
              <w:rPr>
                <w:rFonts w:eastAsiaTheme="minorEastAsia"/>
                <w:color w:val="000000" w:themeColor="text1"/>
              </w:rPr>
            </w:pPr>
            <w:r w:rsidRPr="230AA54A">
              <w:rPr>
                <w:rFonts w:ascii="Calibri" w:eastAsia="Calibri" w:hAnsi="Calibri" w:cs="Calibri"/>
                <w:color w:val="000000" w:themeColor="text1"/>
              </w:rPr>
              <w:t>Réhabiliter la place du “brouillon”, de l’écrit intermédiaire pour préparer l’écrit final (annotations, commentaires …)</w:t>
            </w:r>
          </w:p>
          <w:p w14:paraId="71F46E3E" w14:textId="413B8136" w:rsidR="5B158B15" w:rsidRDefault="1B2D9D1C" w:rsidP="4E151DDE">
            <w:pPr>
              <w:pStyle w:val="Paragraphedeliste"/>
              <w:numPr>
                <w:ilvl w:val="0"/>
                <w:numId w:val="4"/>
              </w:numPr>
              <w:spacing w:line="240" w:lineRule="exact"/>
              <w:ind w:left="1260"/>
              <w:rPr>
                <w:rFonts w:eastAsiaTheme="minorEastAsia"/>
              </w:rPr>
            </w:pPr>
            <w:r>
              <w:t>T</w:t>
            </w:r>
            <w:r w:rsidR="0FCF0018">
              <w:t xml:space="preserve">ravailler </w:t>
            </w:r>
            <w:r w:rsidR="2E8643C7">
              <w:t xml:space="preserve"> </w:t>
            </w:r>
            <w:r w:rsidR="0FCF0018">
              <w:t xml:space="preserve"> </w:t>
            </w:r>
            <w:hyperlink r:id="rId13">
              <w:r w:rsidR="0FCF0018" w:rsidRPr="230AA54A">
                <w:rPr>
                  <w:rStyle w:val="Lienhypertexte"/>
                </w:rPr>
                <w:t>le cadre de compétences numériques</w:t>
              </w:r>
            </w:hyperlink>
            <w:r w:rsidR="01781826">
              <w:t xml:space="preserve"> (</w:t>
            </w:r>
            <w:r w:rsidR="644D2D77">
              <w:t>Communication et collaboration</w:t>
            </w:r>
            <w:r w:rsidR="67EC1EC1">
              <w:t xml:space="preserve"> et </w:t>
            </w:r>
            <w:r w:rsidR="644D2D77">
              <w:t>Création de contenu</w:t>
            </w:r>
            <w:r w:rsidR="7E6A273F">
              <w:t>)</w:t>
            </w:r>
          </w:p>
          <w:p w14:paraId="1CD8C928" w14:textId="71054195" w:rsidR="4E151DDE" w:rsidRDefault="4E151DDE" w:rsidP="4E151DDE">
            <w:pPr>
              <w:rPr>
                <w:rFonts w:ascii="Calibri" w:eastAsia="Calibri" w:hAnsi="Calibri" w:cs="Calibri"/>
              </w:rPr>
            </w:pPr>
          </w:p>
          <w:p w14:paraId="4CDA7750" w14:textId="39467D08" w:rsidR="2F70DF33" w:rsidRDefault="2F70DF33" w:rsidP="4E151DDE">
            <w:pPr>
              <w:rPr>
                <w:rFonts w:ascii="Calibri" w:eastAsia="Calibri" w:hAnsi="Calibri" w:cs="Calibri"/>
              </w:rPr>
            </w:pPr>
            <w:r w:rsidRPr="4E151DDE">
              <w:rPr>
                <w:rFonts w:ascii="Calibri" w:eastAsia="Calibri" w:hAnsi="Calibri" w:cs="Calibri"/>
              </w:rPr>
              <w:t>Références :</w:t>
            </w:r>
          </w:p>
          <w:p w14:paraId="69ECEA50" w14:textId="21A5BEFC" w:rsidR="2F70DF33" w:rsidRDefault="005441B6" w:rsidP="4E151DDE">
            <w:hyperlink r:id="rId14">
              <w:r w:rsidR="2F70DF33" w:rsidRPr="4E151DDE">
                <w:rPr>
                  <w:rStyle w:val="Lienhypertexte"/>
                </w:rPr>
                <w:t>Cultures numériques dans l’enseignement - Université de Rennes</w:t>
              </w:r>
            </w:hyperlink>
          </w:p>
          <w:p w14:paraId="5AEFF4E0" w14:textId="3B247850" w:rsidR="4E151DDE" w:rsidRDefault="4E151DDE" w:rsidP="4E151DDE">
            <w:pPr>
              <w:rPr>
                <w:b/>
                <w:bCs/>
              </w:rPr>
            </w:pPr>
          </w:p>
          <w:p w14:paraId="53DB97DB" w14:textId="7A2F0489" w:rsidR="4BFEC4BA" w:rsidRDefault="4BFEC4BA" w:rsidP="4BFEC4BA"/>
        </w:tc>
        <w:tc>
          <w:tcPr>
            <w:tcW w:w="990" w:type="dxa"/>
          </w:tcPr>
          <w:p w14:paraId="12398152" w14:textId="1BBDBF63" w:rsidR="62299EF0" w:rsidRDefault="62299EF0" w:rsidP="4BFEC4BA">
            <w:r>
              <w:t>Diapo</w:t>
            </w:r>
            <w:r w:rsidR="38973081">
              <w:t xml:space="preserve"> 5</w:t>
            </w:r>
          </w:p>
        </w:tc>
        <w:tc>
          <w:tcPr>
            <w:tcW w:w="833" w:type="dxa"/>
          </w:tcPr>
          <w:p w14:paraId="5262C478" w14:textId="5E29A5B2" w:rsidR="4BFEC4BA" w:rsidRDefault="15B991DA" w:rsidP="4BFEC4BA">
            <w:pPr>
              <w:jc w:val="center"/>
            </w:pPr>
            <w:r>
              <w:t>2 mn</w:t>
            </w:r>
          </w:p>
        </w:tc>
      </w:tr>
      <w:tr w:rsidR="4E151DDE" w14:paraId="4B7ED3AC" w14:textId="77777777" w:rsidTr="230AA54A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083F3655" w14:textId="42727278" w:rsidR="2232A658" w:rsidRDefault="2232A658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Présentation du PAD de l’ENT</w:t>
            </w:r>
          </w:p>
          <w:p w14:paraId="7804889D" w14:textId="5E3201AB" w:rsidR="2232A658" w:rsidRDefault="2232A658" w:rsidP="4E151DDE">
            <w:pPr>
              <w:pStyle w:val="Paragraphedeliste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Présenter un de ses PAD en se connectant sur son ENT</w:t>
            </w:r>
          </w:p>
          <w:p w14:paraId="5594EEA1" w14:textId="24A1CE3B" w:rsidR="2232A658" w:rsidRDefault="2232A658" w:rsidP="4E151DDE">
            <w:pPr>
              <w:pStyle w:val="Paragraphedeliste"/>
              <w:numPr>
                <w:ilvl w:val="0"/>
                <w:numId w:val="15"/>
              </w:numPr>
            </w:pPr>
            <w:r>
              <w:t xml:space="preserve">Sinon utiliser la diapo </w:t>
            </w:r>
            <w:r w:rsidR="5D0403F7">
              <w:t>7</w:t>
            </w:r>
          </w:p>
          <w:p w14:paraId="0B0F1504" w14:textId="20C0523E" w:rsidR="4E151DDE" w:rsidRDefault="4E151DDE" w:rsidP="4E151DD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B40BAFC" w14:textId="7565CCAC" w:rsidR="2232A658" w:rsidRDefault="2232A658" w:rsidP="4E151DDE">
            <w:r>
              <w:t xml:space="preserve">Diapo </w:t>
            </w:r>
            <w:r w:rsidR="00695DF1">
              <w:t>6</w:t>
            </w:r>
          </w:p>
          <w:p w14:paraId="496316E8" w14:textId="1D995A87" w:rsidR="4E151DDE" w:rsidRDefault="4E151DDE" w:rsidP="4E151DDE"/>
          <w:p w14:paraId="42E4EE25" w14:textId="3A4D9BF2" w:rsidR="7ED1986E" w:rsidRDefault="7ED1986E" w:rsidP="4E151DDE">
            <w:r>
              <w:t xml:space="preserve">Diapo </w:t>
            </w:r>
            <w:r w:rsidR="1848E3B8">
              <w:t>7</w:t>
            </w:r>
            <w:r w:rsidR="5E60B47D">
              <w:t xml:space="preserve"> et 8</w:t>
            </w:r>
          </w:p>
        </w:tc>
        <w:tc>
          <w:tcPr>
            <w:tcW w:w="833" w:type="dxa"/>
          </w:tcPr>
          <w:p w14:paraId="5874265A" w14:textId="7C38FF6F" w:rsidR="33A537DA" w:rsidRDefault="33A537DA" w:rsidP="4E151DDE">
            <w:pPr>
              <w:jc w:val="center"/>
            </w:pPr>
            <w:r>
              <w:t>10 mn</w:t>
            </w:r>
          </w:p>
        </w:tc>
      </w:tr>
      <w:tr w:rsidR="4BFEC4BA" w14:paraId="058AA5DD" w14:textId="77777777" w:rsidTr="230AA54A">
        <w:tc>
          <w:tcPr>
            <w:tcW w:w="335" w:type="dxa"/>
          </w:tcPr>
          <w:p w14:paraId="1122EECF" w14:textId="15CD8419" w:rsidR="3097A504" w:rsidRDefault="3EF42A6B" w:rsidP="4BFEC4BA">
            <w:r>
              <w:lastRenderedPageBreak/>
              <w:t>7</w:t>
            </w:r>
          </w:p>
        </w:tc>
        <w:tc>
          <w:tcPr>
            <w:tcW w:w="6960" w:type="dxa"/>
          </w:tcPr>
          <w:p w14:paraId="601FE7F3" w14:textId="4801A9CA" w:rsidR="4BFEC4BA" w:rsidRDefault="63624E57" w:rsidP="4BFEC4BA">
            <w:r w:rsidRPr="230AA54A">
              <w:rPr>
                <w:b/>
                <w:bCs/>
              </w:rPr>
              <w:t>A</w:t>
            </w:r>
            <w:r w:rsidR="32C4295C" w:rsidRPr="230AA54A">
              <w:rPr>
                <w:b/>
                <w:bCs/>
              </w:rPr>
              <w:t xml:space="preserve">utres </w:t>
            </w:r>
            <w:proofErr w:type="gramStart"/>
            <w:r w:rsidR="32C4295C" w:rsidRPr="230AA54A">
              <w:rPr>
                <w:b/>
                <w:bCs/>
              </w:rPr>
              <w:t xml:space="preserve">possibilité </w:t>
            </w:r>
            <w:r w:rsidR="53EFC19F" w:rsidRPr="230AA54A">
              <w:rPr>
                <w:b/>
                <w:bCs/>
              </w:rPr>
              <w:t xml:space="preserve"> :</w:t>
            </w:r>
            <w:proofErr w:type="gramEnd"/>
          </w:p>
          <w:p w14:paraId="7994C1F5" w14:textId="2D225A86" w:rsidR="7F6C5DC4" w:rsidRDefault="005441B6" w:rsidP="230AA54A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hyperlink r:id="rId15">
              <w:proofErr w:type="spellStart"/>
              <w:r w:rsidR="7F6C5DC4" w:rsidRPr="230AA54A">
                <w:rPr>
                  <w:rStyle w:val="Lienhypertexte"/>
                </w:rPr>
                <w:t>Etherpad</w:t>
              </w:r>
              <w:proofErr w:type="spellEnd"/>
            </w:hyperlink>
            <w:r w:rsidR="7F6C5DC4">
              <w:t xml:space="preserve"> sur </w:t>
            </w:r>
            <w:proofErr w:type="spellStart"/>
            <w:r w:rsidR="7F6C5DC4">
              <w:t>AppsEducation</w:t>
            </w:r>
            <w:proofErr w:type="spellEnd"/>
          </w:p>
          <w:p w14:paraId="65690C8E" w14:textId="362C070D" w:rsidR="4BFEC4BA" w:rsidRDefault="120F6B97" w:rsidP="230AA54A">
            <w:r>
              <w:t xml:space="preserve">Avantages : </w:t>
            </w:r>
          </w:p>
          <w:p w14:paraId="10A3DFE5" w14:textId="44B469A8" w:rsidR="4BFEC4BA" w:rsidRDefault="4E415DDC" w:rsidP="230AA54A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Permettre</w:t>
            </w:r>
            <w:r w:rsidR="120F6B97">
              <w:t xml:space="preserve"> l’écriture collaborative entre établissements ou autres intervenants</w:t>
            </w:r>
          </w:p>
          <w:p w14:paraId="4D65B204" w14:textId="682FE2D3" w:rsidR="120F6B97" w:rsidRDefault="120F6B97" w:rsidP="230AA54A">
            <w:pPr>
              <w:pStyle w:val="Paragraphedeliste"/>
              <w:numPr>
                <w:ilvl w:val="0"/>
                <w:numId w:val="2"/>
              </w:numPr>
            </w:pPr>
            <w:r>
              <w:t>Garder le document sur plusieurs années</w:t>
            </w:r>
          </w:p>
          <w:p w14:paraId="3F3536C3" w14:textId="3D5D5A51" w:rsidR="4BFEC4BA" w:rsidRDefault="4BFEC4BA" w:rsidP="4BFEC4BA"/>
        </w:tc>
        <w:tc>
          <w:tcPr>
            <w:tcW w:w="990" w:type="dxa"/>
          </w:tcPr>
          <w:p w14:paraId="47FC44C4" w14:textId="13DEA50B" w:rsidR="4BFEC4BA" w:rsidRDefault="4BFEC4BA" w:rsidP="4BFEC4BA">
            <w:r>
              <w:t xml:space="preserve">Diapo </w:t>
            </w:r>
            <w:r w:rsidR="351D8820">
              <w:t>8</w:t>
            </w:r>
          </w:p>
          <w:p w14:paraId="196D37BD" w14:textId="7AD9B145" w:rsidR="4E151DDE" w:rsidRDefault="4E151DDE" w:rsidP="4E151DDE"/>
          <w:p w14:paraId="50B3F9F8" w14:textId="03877231" w:rsidR="4E151DDE" w:rsidRDefault="4E151DDE" w:rsidP="4E151DDE"/>
          <w:p w14:paraId="74246BF8" w14:textId="03C3A98C" w:rsidR="4BFEC4BA" w:rsidRDefault="4BFEC4BA" w:rsidP="4BFEC4BA"/>
        </w:tc>
        <w:tc>
          <w:tcPr>
            <w:tcW w:w="833" w:type="dxa"/>
          </w:tcPr>
          <w:p w14:paraId="5B418635" w14:textId="170396C4" w:rsidR="4BFEC4BA" w:rsidRDefault="4E74E26B" w:rsidP="4BFEC4BA">
            <w:pPr>
              <w:jc w:val="center"/>
            </w:pPr>
            <w:r>
              <w:t>2</w:t>
            </w:r>
            <w:r w:rsidR="03F9EFD0">
              <w:t>mn</w:t>
            </w:r>
          </w:p>
        </w:tc>
      </w:tr>
      <w:tr w:rsidR="4BFEC4BA" w14:paraId="6B526740" w14:textId="77777777" w:rsidTr="230AA54A">
        <w:tc>
          <w:tcPr>
            <w:tcW w:w="335" w:type="dxa"/>
          </w:tcPr>
          <w:p w14:paraId="7CC0D6EC" w14:textId="42BBC680" w:rsidR="6EEC94B5" w:rsidRDefault="36679AB3" w:rsidP="4BFEC4BA">
            <w:r>
              <w:t>8</w:t>
            </w:r>
          </w:p>
        </w:tc>
        <w:tc>
          <w:tcPr>
            <w:tcW w:w="6960" w:type="dxa"/>
          </w:tcPr>
          <w:p w14:paraId="607E0D5B" w14:textId="6622F764" w:rsidR="4BFEC4BA" w:rsidRDefault="4BFEC4BA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Présentation d</w:t>
            </w:r>
            <w:r w:rsidR="36671F41" w:rsidRPr="4E151DDE">
              <w:rPr>
                <w:b/>
                <w:bCs/>
              </w:rPr>
              <w:t>’autres u</w:t>
            </w:r>
            <w:r w:rsidR="5F0FD2D2" w:rsidRPr="4E151DDE">
              <w:rPr>
                <w:b/>
                <w:bCs/>
              </w:rPr>
              <w:t>sages</w:t>
            </w:r>
          </w:p>
          <w:p w14:paraId="1568947A" w14:textId="40B897B3" w:rsidR="7AC51DCD" w:rsidRDefault="7AC51DCD" w:rsidP="4BFEC4BA">
            <w:r>
              <w:t xml:space="preserve">À </w:t>
            </w:r>
            <w:r w:rsidR="0DCF2304">
              <w:t>choisir/</w:t>
            </w:r>
            <w:r>
              <w:t>adapter en fonction des disciplines représentées</w:t>
            </w:r>
            <w:r w:rsidR="6DCA7898">
              <w:t xml:space="preserve"> ?</w:t>
            </w:r>
          </w:p>
          <w:p w14:paraId="4B022D3F" w14:textId="3D353888" w:rsidR="4BFEC4BA" w:rsidRDefault="18011263" w:rsidP="4BFEC4BA">
            <w:r>
              <w:t>Écriture collaborative en français (</w:t>
            </w:r>
            <w:proofErr w:type="spellStart"/>
            <w:r w:rsidR="005441B6">
              <w:fldChar w:fldCharType="begin"/>
            </w:r>
            <w:r w:rsidR="005441B6">
              <w:instrText xml:space="preserve"> HYPERLINK "https://eduscol.education.fr/numerique/dossier/archives/francais-tice/usages/ecriture-collaborative" \h </w:instrText>
            </w:r>
            <w:r w:rsidR="005441B6">
              <w:fldChar w:fldCharType="separate"/>
            </w:r>
            <w:r w:rsidRPr="4E151DDE">
              <w:rPr>
                <w:rStyle w:val="Lienhypertexte"/>
              </w:rPr>
              <w:t>Eduscol</w:t>
            </w:r>
            <w:proofErr w:type="spellEnd"/>
            <w:r w:rsidR="005441B6">
              <w:rPr>
                <w:rStyle w:val="Lienhypertexte"/>
              </w:rPr>
              <w:fldChar w:fldCharType="end"/>
            </w:r>
            <w:r>
              <w:t>)</w:t>
            </w:r>
          </w:p>
          <w:p w14:paraId="53EC475A" w14:textId="35EC5582" w:rsidR="4BFEC4BA" w:rsidRDefault="4BFEC4BA" w:rsidP="4BFEC4BA"/>
        </w:tc>
        <w:tc>
          <w:tcPr>
            <w:tcW w:w="990" w:type="dxa"/>
          </w:tcPr>
          <w:p w14:paraId="1A030DDC" w14:textId="34F6B9B3" w:rsidR="4BFEC4BA" w:rsidRDefault="4BFEC4BA" w:rsidP="4BFEC4BA">
            <w:r>
              <w:t>Diapo 1</w:t>
            </w:r>
            <w:r w:rsidR="22E481D2">
              <w:t>0</w:t>
            </w:r>
          </w:p>
          <w:p w14:paraId="54537046" w14:textId="18013458" w:rsidR="4BFEC4BA" w:rsidRDefault="4BFEC4BA" w:rsidP="4BFEC4BA"/>
        </w:tc>
        <w:tc>
          <w:tcPr>
            <w:tcW w:w="833" w:type="dxa"/>
          </w:tcPr>
          <w:p w14:paraId="6C923E86" w14:textId="3F3D08D0" w:rsidR="4BFEC4BA" w:rsidRDefault="712256E2" w:rsidP="4E151DDE">
            <w:pPr>
              <w:spacing w:line="259" w:lineRule="auto"/>
              <w:jc w:val="center"/>
            </w:pPr>
            <w:r>
              <w:t>5 mn</w:t>
            </w:r>
          </w:p>
        </w:tc>
      </w:tr>
      <w:tr w:rsidR="4BFEC4BA" w14:paraId="566F72B3" w14:textId="77777777" w:rsidTr="230AA54A">
        <w:trPr>
          <w:trHeight w:val="540"/>
        </w:trPr>
        <w:tc>
          <w:tcPr>
            <w:tcW w:w="335" w:type="dxa"/>
          </w:tcPr>
          <w:p w14:paraId="6E5AEC10" w14:textId="13DEFE1E" w:rsidR="5102DE02" w:rsidRDefault="56191351" w:rsidP="4BFEC4BA">
            <w:r>
              <w:t>9</w:t>
            </w:r>
          </w:p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230AA54A">
              <w:rPr>
                <w:b/>
                <w:bCs/>
              </w:rPr>
              <w:t>É</w:t>
            </w:r>
            <w:r w:rsidR="63624E57" w:rsidRPr="230AA54A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17558402" w:rsidP="230AA54A">
            <w:pPr>
              <w:pStyle w:val="Paragraphedeliste"/>
              <w:numPr>
                <w:ilvl w:val="0"/>
                <w:numId w:val="3"/>
              </w:numPr>
            </w:pPr>
            <w:r>
              <w:t>Avez-vous découvert quelque chose grâce à cette pause numérique ?</w:t>
            </w:r>
          </w:p>
          <w:p w14:paraId="3529FB62" w14:textId="65228923" w:rsidR="4BFEC4BA" w:rsidRDefault="17558402" w:rsidP="230AA54A">
            <w:pPr>
              <w:pStyle w:val="Paragraphedeliste"/>
              <w:numPr>
                <w:ilvl w:val="0"/>
                <w:numId w:val="3"/>
              </w:numPr>
            </w:pPr>
            <w:r>
              <w:t>Pensez-vous utiliser le PAD ? Pourquoi ?</w:t>
            </w:r>
          </w:p>
          <w:p w14:paraId="38D19815" w14:textId="4583532B" w:rsidR="4BFEC4BA" w:rsidRDefault="33423438" w:rsidP="4E151DDE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50B450C8">
              <w:t>posez-vous</w:t>
            </w:r>
            <w:r w:rsidR="41EF3EBC">
              <w:t xml:space="preserve"> </w:t>
            </w:r>
            <w:r>
              <w:t>encore ?</w:t>
            </w:r>
          </w:p>
          <w:p w14:paraId="463F72BE" w14:textId="6504006F" w:rsidR="4BFEC4BA" w:rsidRDefault="15355FB8" w:rsidP="4E151DDE">
            <w:pPr>
              <w:pStyle w:val="Paragraphedeliste"/>
              <w:numPr>
                <w:ilvl w:val="0"/>
                <w:numId w:val="3"/>
              </w:numPr>
            </w:pPr>
            <w:r>
              <w:t>Souhaitez-vous un approfondissement sur ce thème ?</w:t>
            </w:r>
          </w:p>
          <w:p w14:paraId="74645937" w14:textId="118E7767" w:rsidR="4BFEC4BA" w:rsidRDefault="4BFEC4BA" w:rsidP="4E151DDE">
            <w:pPr>
              <w:rPr>
                <w:highlight w:val="cyan"/>
              </w:rPr>
            </w:pPr>
          </w:p>
        </w:tc>
        <w:tc>
          <w:tcPr>
            <w:tcW w:w="990" w:type="dxa"/>
          </w:tcPr>
          <w:p w14:paraId="0686874D" w14:textId="66649202" w:rsidR="4BFEC4BA" w:rsidRDefault="4BFEC4BA" w:rsidP="4BFEC4BA">
            <w:r>
              <w:t>Diapo 13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2C2CB133" w:rsidR="4BFEC4BA" w:rsidRDefault="3F83EB42" w:rsidP="4E151DDE">
            <w:pPr>
              <w:spacing w:line="259" w:lineRule="auto"/>
              <w:jc w:val="center"/>
            </w:pPr>
            <w:r>
              <w:t xml:space="preserve">7 </w:t>
            </w:r>
            <w:r w:rsidR="1BEB640E">
              <w:t>mn</w:t>
            </w:r>
          </w:p>
        </w:tc>
      </w:tr>
      <w:tr w:rsidR="4BFEC4BA" w14:paraId="1C3F1941" w14:textId="77777777" w:rsidTr="230AA54A">
        <w:trPr>
          <w:trHeight w:val="540"/>
        </w:trPr>
        <w:tc>
          <w:tcPr>
            <w:tcW w:w="335" w:type="dxa"/>
          </w:tcPr>
          <w:p w14:paraId="67852929" w14:textId="1A27AF17" w:rsidR="3F3E02C7" w:rsidRDefault="02E217B7" w:rsidP="4BFEC4BA">
            <w:r>
              <w:t>10</w:t>
            </w:r>
          </w:p>
        </w:tc>
        <w:tc>
          <w:tcPr>
            <w:tcW w:w="6960" w:type="dxa"/>
          </w:tcPr>
          <w:p w14:paraId="1873552D" w14:textId="4E7EAD9B" w:rsidR="3F3E02C7" w:rsidRDefault="3F3E02C7" w:rsidP="4BFEC4BA">
            <w:r>
              <w:t>Indiquer que cette présentation est consultable sur le site de la DRANE</w:t>
            </w:r>
          </w:p>
          <w:p w14:paraId="00A065BE" w14:textId="1BCC2506" w:rsidR="4BFEC4BA" w:rsidRDefault="4BFEC4BA" w:rsidP="4BFEC4BA"/>
        </w:tc>
        <w:tc>
          <w:tcPr>
            <w:tcW w:w="990" w:type="dxa"/>
          </w:tcPr>
          <w:p w14:paraId="70B3578E" w14:textId="7EAB9F49" w:rsidR="3F3E02C7" w:rsidRDefault="3F3E02C7" w:rsidP="4BFEC4BA">
            <w:r>
              <w:t>Diapo 14</w:t>
            </w:r>
          </w:p>
        </w:tc>
        <w:tc>
          <w:tcPr>
            <w:tcW w:w="833" w:type="dxa"/>
          </w:tcPr>
          <w:p w14:paraId="499B9E8B" w14:textId="69602E74" w:rsidR="4BFEC4BA" w:rsidRDefault="4BFEC4BA" w:rsidP="4BFEC4BA">
            <w:pPr>
              <w:jc w:val="center"/>
            </w:pP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>J +8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1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16">
        <w:r w:rsidRPr="4E151DDE">
          <w:rPr>
            <w:rStyle w:val="Lienhypertexte"/>
            <w:rFonts w:eastAsiaTheme="minorEastAsia"/>
          </w:rPr>
          <w:t xml:space="preserve">page </w:t>
        </w:r>
        <w:proofErr w:type="spellStart"/>
        <w:r w:rsidRPr="4E151DDE">
          <w:rPr>
            <w:rStyle w:val="Lienhypertexte"/>
            <w:rFonts w:eastAsiaTheme="minorEastAsia"/>
          </w:rPr>
          <w:t>Drane</w:t>
        </w:r>
        <w:proofErr w:type="spellEnd"/>
      </w:hyperlink>
      <w:r w:rsidRPr="4E151DDE">
        <w:rPr>
          <w:rFonts w:eastAsiaTheme="minorEastAsia"/>
        </w:rPr>
        <w:t xml:space="preserve"> aux participants</w:t>
      </w:r>
      <w:r w:rsidR="08DC2AAF" w:rsidRPr="4E151DDE">
        <w:rPr>
          <w:rFonts w:eastAsiaTheme="minorEastAsia"/>
        </w:rPr>
        <w:t xml:space="preserve"> : </w:t>
      </w:r>
    </w:p>
    <w:p w14:paraId="1DA82BBC" w14:textId="1D13459C" w:rsidR="08DC2AAF" w:rsidRDefault="005441B6" w:rsidP="4E151DDE">
      <w:pPr>
        <w:spacing w:after="0"/>
        <w:ind w:left="630"/>
        <w:rPr>
          <w:rFonts w:eastAsiaTheme="minorEastAsia"/>
        </w:rPr>
      </w:pPr>
      <w:hyperlink r:id="rId17">
        <w:r w:rsidR="08DC2AAF" w:rsidRPr="2FCB179C">
          <w:rPr>
            <w:rStyle w:val="Lienhypertexte"/>
            <w:rFonts w:eastAsiaTheme="minorEastAsia"/>
          </w:rPr>
          <w:t>https://disciplines.ac-toulouse.fr/dane/formations/pause-numerique</w:t>
        </w:r>
      </w:hyperlink>
    </w:p>
    <w:p w14:paraId="11EB77C7" w14:textId="740894AC" w:rsidR="2FCB179C" w:rsidRDefault="2FCB179C" w:rsidP="2FCB179C">
      <w:pPr>
        <w:spacing w:after="0"/>
        <w:ind w:left="630"/>
        <w:rPr>
          <w:rFonts w:eastAsiaTheme="minorEastAsia"/>
        </w:rPr>
      </w:pPr>
    </w:p>
    <w:p w14:paraId="3B5CADFA" w14:textId="476D505B" w:rsidR="2FCB179C" w:rsidRDefault="2FCB179C" w:rsidP="2FCB179C"/>
    <w:p w14:paraId="3A8C228F" w14:textId="7C777021" w:rsidR="67D84368" w:rsidRDefault="67D84368" w:rsidP="2FCB179C">
      <w:pPr>
        <w:rPr>
          <w:rFonts w:eastAsiaTheme="minorEastAsia"/>
        </w:rPr>
      </w:pPr>
      <w:r>
        <w:t xml:space="preserve">Déclarer en ligne la pause à la DRANE sur </w:t>
      </w:r>
      <w:r w:rsidRPr="2FCB179C">
        <w:rPr>
          <w:highlight w:val="red"/>
        </w:rPr>
        <w:t xml:space="preserve">la fiche établissement </w:t>
      </w:r>
      <w:r>
        <w:t>(référent numérique)</w:t>
      </w:r>
    </w:p>
    <w:p w14:paraId="740BE988" w14:textId="01D442B0" w:rsidR="78338B74" w:rsidRDefault="06F71FA8" w:rsidP="230AA54A">
      <w:pPr>
        <w:rPr>
          <w:rFonts w:eastAsiaTheme="minorEastAsia"/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230AA54A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Le n</w:t>
      </w:r>
      <w:r w:rsidR="64162950" w:rsidRPr="230AA54A">
        <w:rPr>
          <w:rFonts w:eastAsiaTheme="minorEastAsia"/>
          <w:color w:val="000000" w:themeColor="text1"/>
        </w:rPr>
        <w:t>ombre de participants</w:t>
      </w:r>
    </w:p>
    <w:p w14:paraId="17175414" w14:textId="1F210613" w:rsidR="1774CE15" w:rsidRDefault="1774CE15" w:rsidP="230AA54A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230AA54A">
        <w:rPr>
          <w:rFonts w:eastAsiaTheme="minorEastAsia"/>
          <w:color w:val="000000" w:themeColor="text1"/>
        </w:rPr>
        <w:t>Les suites éventuelles de la pause numérique = FIL</w:t>
      </w:r>
      <w:r w:rsidR="64162950" w:rsidRPr="230AA54A">
        <w:rPr>
          <w:rFonts w:eastAsiaTheme="minorEastAsia"/>
          <w:color w:val="000000" w:themeColor="text1"/>
        </w:rPr>
        <w:t xml:space="preserve">, </w:t>
      </w:r>
      <w:r w:rsidR="5371B6C3" w:rsidRPr="230AA54A">
        <w:rPr>
          <w:rFonts w:eastAsiaTheme="minorEastAsia"/>
          <w:color w:val="000000" w:themeColor="text1"/>
        </w:rPr>
        <w:t>formation PAF</w:t>
      </w:r>
      <w:r w:rsidR="64162950" w:rsidRPr="230AA54A">
        <w:rPr>
          <w:rFonts w:eastAsiaTheme="minorEastAsia"/>
          <w:color w:val="000000" w:themeColor="text1"/>
        </w:rPr>
        <w:t>, pause numérique</w:t>
      </w:r>
      <w:r w:rsidR="6F1176CA" w:rsidRPr="230AA54A">
        <w:rPr>
          <w:rFonts w:eastAsiaTheme="minorEastAsia"/>
          <w:color w:val="000000" w:themeColor="text1"/>
        </w:rPr>
        <w:t xml:space="preserve"> niveau 2</w:t>
      </w:r>
      <w:r w:rsidR="64162950" w:rsidRPr="230AA54A">
        <w:rPr>
          <w:rFonts w:eastAsiaTheme="minorEastAsia"/>
          <w:color w:val="000000" w:themeColor="text1"/>
        </w:rPr>
        <w:t xml:space="preserve">, </w:t>
      </w:r>
      <w:r w:rsidR="7E43E1FF" w:rsidRPr="230AA54A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230AA54A">
        <w:rPr>
          <w:rFonts w:eastAsiaTheme="minorEastAsia"/>
          <w:color w:val="000000" w:themeColor="text1"/>
        </w:rPr>
        <w:t>édulab</w:t>
      </w:r>
      <w:proofErr w:type="spellEnd"/>
      <w:r w:rsidR="64162950" w:rsidRPr="230AA54A">
        <w:rPr>
          <w:rFonts w:eastAsiaTheme="minorEastAsia"/>
          <w:color w:val="000000" w:themeColor="text1"/>
        </w:rPr>
        <w:t xml:space="preserve"> …</w:t>
      </w:r>
      <w:r w:rsidR="64162950" w:rsidRPr="230AA54A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230AA54A" w:rsidRDefault="230AA54A" w:rsidP="230AA54A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F209" w14:textId="77777777" w:rsidR="005441B6" w:rsidRDefault="005441B6">
      <w:pPr>
        <w:spacing w:after="0" w:line="240" w:lineRule="auto"/>
      </w:pPr>
      <w:r>
        <w:separator/>
      </w:r>
    </w:p>
  </w:endnote>
  <w:endnote w:type="continuationSeparator" w:id="0">
    <w:p w14:paraId="35D14B8D" w14:textId="77777777" w:rsidR="005441B6" w:rsidRDefault="0054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AF6C" w14:textId="77777777" w:rsidR="005441B6" w:rsidRDefault="005441B6">
      <w:pPr>
        <w:spacing w:after="0" w:line="240" w:lineRule="auto"/>
      </w:pPr>
      <w:r>
        <w:separator/>
      </w:r>
    </w:p>
  </w:footnote>
  <w:footnote w:type="continuationSeparator" w:id="0">
    <w:p w14:paraId="3C42C996" w14:textId="77777777" w:rsidR="005441B6" w:rsidRDefault="005441B6">
      <w:pPr>
        <w:spacing w:after="0" w:line="240" w:lineRule="auto"/>
      </w:pPr>
      <w:r>
        <w:continuationSeparator/>
      </w:r>
    </w:p>
  </w:footnote>
  <w:footnote w:id="1">
    <w:p w14:paraId="3CFAC924" w14:textId="4B55CD5E" w:rsidR="4BFEC4BA" w:rsidRDefault="4BFEC4BA" w:rsidP="4BFEC4BA">
      <w:pPr>
        <w:pStyle w:val="Notedebasdepage"/>
      </w:pPr>
      <w:r w:rsidRPr="4BFEC4BA">
        <w:rPr>
          <w:rStyle w:val="Appelnotedebasdep"/>
        </w:rPr>
        <w:footnoteRef/>
      </w:r>
      <w:r w:rsidR="4E151DDE" w:rsidRPr="4BFEC4BA">
        <w:t xml:space="preserve"> </w:t>
      </w:r>
      <w:proofErr w:type="gramStart"/>
      <w:r w:rsidR="4E151DDE" w:rsidRPr="4BFEC4BA">
        <w:rPr>
          <w:highlight w:val="yellow"/>
        </w:rPr>
        <w:t>en</w:t>
      </w:r>
      <w:proofErr w:type="gramEnd"/>
      <w:r w:rsidR="4E151DDE" w:rsidRPr="4BFEC4BA">
        <w:rPr>
          <w:highlight w:val="yellow"/>
        </w:rPr>
        <w:t xml:space="preserve"> jaune</w:t>
      </w:r>
      <w:r w:rsidR="4E151DDE" w:rsidRPr="4BFEC4BA">
        <w:t xml:space="preserve"> : à personnaliser en fonction du thème proposé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06B0" w14:textId="10B34615" w:rsidR="0030234C" w:rsidRDefault="0030234C">
    <w:pPr>
      <w:pStyle w:val="En-tte"/>
    </w:pPr>
    <w:r>
      <w:t>09/11/21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344"/>
    <w:multiLevelType w:val="hybridMultilevel"/>
    <w:tmpl w:val="A502E58A"/>
    <w:lvl w:ilvl="0" w:tplc="86E0A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8C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A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0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0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6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5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E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38"/>
    <w:multiLevelType w:val="hybridMultilevel"/>
    <w:tmpl w:val="19540F7A"/>
    <w:lvl w:ilvl="0" w:tplc="1A709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6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A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AF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C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34D"/>
    <w:multiLevelType w:val="hybridMultilevel"/>
    <w:tmpl w:val="31E0A732"/>
    <w:lvl w:ilvl="0" w:tplc="AFE8D5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4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D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A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2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68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FB8"/>
    <w:multiLevelType w:val="hybridMultilevel"/>
    <w:tmpl w:val="0742CED8"/>
    <w:lvl w:ilvl="0" w:tplc="EB0A8B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F0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6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F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2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A4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A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6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B96"/>
    <w:multiLevelType w:val="hybridMultilevel"/>
    <w:tmpl w:val="BB6CBC34"/>
    <w:lvl w:ilvl="0" w:tplc="A9CC9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63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2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A1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D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C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2C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6E0F"/>
    <w:multiLevelType w:val="hybridMultilevel"/>
    <w:tmpl w:val="18A0F67A"/>
    <w:lvl w:ilvl="0" w:tplc="60E8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9AB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0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0C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2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7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86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0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24281"/>
    <w:multiLevelType w:val="hybridMultilevel"/>
    <w:tmpl w:val="47C0E1C2"/>
    <w:lvl w:ilvl="0" w:tplc="87263F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164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24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A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8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67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D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6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46EC"/>
    <w:multiLevelType w:val="hybridMultilevel"/>
    <w:tmpl w:val="24B8FA98"/>
    <w:lvl w:ilvl="0" w:tplc="4988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4A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C41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88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F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2B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A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0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0695"/>
    <w:multiLevelType w:val="hybridMultilevel"/>
    <w:tmpl w:val="4FBC4416"/>
    <w:lvl w:ilvl="0" w:tplc="520C0116">
      <w:start w:val="1"/>
      <w:numFmt w:val="decimal"/>
      <w:lvlText w:val="%1."/>
      <w:lvlJc w:val="left"/>
      <w:pPr>
        <w:ind w:left="720" w:hanging="360"/>
      </w:pPr>
    </w:lvl>
    <w:lvl w:ilvl="1" w:tplc="143ECD46">
      <w:start w:val="1"/>
      <w:numFmt w:val="lowerLetter"/>
      <w:lvlText w:val="%2."/>
      <w:lvlJc w:val="left"/>
      <w:pPr>
        <w:ind w:left="1440" w:hanging="360"/>
      </w:pPr>
    </w:lvl>
    <w:lvl w:ilvl="2" w:tplc="80B2A306">
      <w:start w:val="1"/>
      <w:numFmt w:val="lowerRoman"/>
      <w:lvlText w:val="%3."/>
      <w:lvlJc w:val="right"/>
      <w:pPr>
        <w:ind w:left="2160" w:hanging="180"/>
      </w:pPr>
    </w:lvl>
    <w:lvl w:ilvl="3" w:tplc="89866C4E">
      <w:start w:val="1"/>
      <w:numFmt w:val="decimal"/>
      <w:lvlText w:val="%4."/>
      <w:lvlJc w:val="left"/>
      <w:pPr>
        <w:ind w:left="2880" w:hanging="360"/>
      </w:pPr>
    </w:lvl>
    <w:lvl w:ilvl="4" w:tplc="7E2E50EE">
      <w:start w:val="1"/>
      <w:numFmt w:val="lowerLetter"/>
      <w:lvlText w:val="%5."/>
      <w:lvlJc w:val="left"/>
      <w:pPr>
        <w:ind w:left="3600" w:hanging="360"/>
      </w:pPr>
    </w:lvl>
    <w:lvl w:ilvl="5" w:tplc="2864CB8C">
      <w:start w:val="1"/>
      <w:numFmt w:val="lowerRoman"/>
      <w:lvlText w:val="%6."/>
      <w:lvlJc w:val="right"/>
      <w:pPr>
        <w:ind w:left="4320" w:hanging="180"/>
      </w:pPr>
    </w:lvl>
    <w:lvl w:ilvl="6" w:tplc="3DD8EA10">
      <w:start w:val="1"/>
      <w:numFmt w:val="decimal"/>
      <w:lvlText w:val="%7."/>
      <w:lvlJc w:val="left"/>
      <w:pPr>
        <w:ind w:left="5040" w:hanging="360"/>
      </w:pPr>
    </w:lvl>
    <w:lvl w:ilvl="7" w:tplc="1D9E852E">
      <w:start w:val="1"/>
      <w:numFmt w:val="lowerLetter"/>
      <w:lvlText w:val="%8."/>
      <w:lvlJc w:val="left"/>
      <w:pPr>
        <w:ind w:left="5760" w:hanging="360"/>
      </w:pPr>
    </w:lvl>
    <w:lvl w:ilvl="8" w:tplc="C6FC2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12CE"/>
    <w:multiLevelType w:val="hybridMultilevel"/>
    <w:tmpl w:val="1CF8B952"/>
    <w:lvl w:ilvl="0" w:tplc="25D8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2C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F9CF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8E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41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AD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E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6B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0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6DEA"/>
    <w:multiLevelType w:val="hybridMultilevel"/>
    <w:tmpl w:val="0D4C969E"/>
    <w:lvl w:ilvl="0" w:tplc="B994E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A4D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C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61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03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CC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9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7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4C62"/>
    <w:multiLevelType w:val="hybridMultilevel"/>
    <w:tmpl w:val="207A294C"/>
    <w:lvl w:ilvl="0" w:tplc="957EA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C0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85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4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E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AA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62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6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4D"/>
    <w:multiLevelType w:val="hybridMultilevel"/>
    <w:tmpl w:val="E3CE0F74"/>
    <w:lvl w:ilvl="0" w:tplc="3382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9F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ABE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8A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4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87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C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A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00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ADA"/>
    <w:multiLevelType w:val="hybridMultilevel"/>
    <w:tmpl w:val="6922C25C"/>
    <w:lvl w:ilvl="0" w:tplc="DEC6F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60A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C5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2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0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6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4E22"/>
    <w:multiLevelType w:val="hybridMultilevel"/>
    <w:tmpl w:val="52365386"/>
    <w:lvl w:ilvl="0" w:tplc="956A7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8CE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2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0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0E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E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F3204"/>
    <w:multiLevelType w:val="hybridMultilevel"/>
    <w:tmpl w:val="0CC42B58"/>
    <w:lvl w:ilvl="0" w:tplc="3E4C7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D80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6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E9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2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0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E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C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2278"/>
    <w:multiLevelType w:val="hybridMultilevel"/>
    <w:tmpl w:val="0AC81956"/>
    <w:lvl w:ilvl="0" w:tplc="78AE2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8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E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A5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0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47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6B8"/>
    <w:multiLevelType w:val="hybridMultilevel"/>
    <w:tmpl w:val="D142486A"/>
    <w:lvl w:ilvl="0" w:tplc="5B30D7AA">
      <w:start w:val="1"/>
      <w:numFmt w:val="decimal"/>
      <w:lvlText w:val="%1."/>
      <w:lvlJc w:val="left"/>
      <w:pPr>
        <w:ind w:left="720" w:hanging="360"/>
      </w:pPr>
    </w:lvl>
    <w:lvl w:ilvl="1" w:tplc="15084CCA">
      <w:start w:val="1"/>
      <w:numFmt w:val="lowerLetter"/>
      <w:lvlText w:val="%2."/>
      <w:lvlJc w:val="left"/>
      <w:pPr>
        <w:ind w:left="1440" w:hanging="360"/>
      </w:pPr>
    </w:lvl>
    <w:lvl w:ilvl="2" w:tplc="4852DE10">
      <w:start w:val="1"/>
      <w:numFmt w:val="lowerRoman"/>
      <w:lvlText w:val="%3."/>
      <w:lvlJc w:val="right"/>
      <w:pPr>
        <w:ind w:left="2160" w:hanging="180"/>
      </w:pPr>
    </w:lvl>
    <w:lvl w:ilvl="3" w:tplc="CDB89B6A">
      <w:start w:val="1"/>
      <w:numFmt w:val="decimal"/>
      <w:lvlText w:val="%4."/>
      <w:lvlJc w:val="left"/>
      <w:pPr>
        <w:ind w:left="2880" w:hanging="360"/>
      </w:pPr>
    </w:lvl>
    <w:lvl w:ilvl="4" w:tplc="CA7CB67A">
      <w:start w:val="1"/>
      <w:numFmt w:val="lowerLetter"/>
      <w:lvlText w:val="%5."/>
      <w:lvlJc w:val="left"/>
      <w:pPr>
        <w:ind w:left="3600" w:hanging="360"/>
      </w:pPr>
    </w:lvl>
    <w:lvl w:ilvl="5" w:tplc="0BCC057C">
      <w:start w:val="1"/>
      <w:numFmt w:val="lowerRoman"/>
      <w:lvlText w:val="%6."/>
      <w:lvlJc w:val="right"/>
      <w:pPr>
        <w:ind w:left="4320" w:hanging="180"/>
      </w:pPr>
    </w:lvl>
    <w:lvl w:ilvl="6" w:tplc="B2FCFEF8">
      <w:start w:val="1"/>
      <w:numFmt w:val="decimal"/>
      <w:lvlText w:val="%7."/>
      <w:lvlJc w:val="left"/>
      <w:pPr>
        <w:ind w:left="5040" w:hanging="360"/>
      </w:pPr>
    </w:lvl>
    <w:lvl w:ilvl="7" w:tplc="FA843B32">
      <w:start w:val="1"/>
      <w:numFmt w:val="lowerLetter"/>
      <w:lvlText w:val="%8."/>
      <w:lvlJc w:val="left"/>
      <w:pPr>
        <w:ind w:left="5760" w:hanging="360"/>
      </w:pPr>
    </w:lvl>
    <w:lvl w:ilvl="8" w:tplc="4C5846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A3DF6"/>
    <w:multiLevelType w:val="hybridMultilevel"/>
    <w:tmpl w:val="728CD40C"/>
    <w:lvl w:ilvl="0" w:tplc="4D704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22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E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1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EC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5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E3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170D1"/>
    <w:multiLevelType w:val="hybridMultilevel"/>
    <w:tmpl w:val="8A8CBBEE"/>
    <w:lvl w:ilvl="0" w:tplc="09C6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CE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808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A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28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8A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C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10D"/>
    <w:multiLevelType w:val="hybridMultilevel"/>
    <w:tmpl w:val="C2C81E9E"/>
    <w:lvl w:ilvl="0" w:tplc="199274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742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49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C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0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67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2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6690"/>
    <w:multiLevelType w:val="hybridMultilevel"/>
    <w:tmpl w:val="EC66BFFE"/>
    <w:lvl w:ilvl="0" w:tplc="1438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0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41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D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D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4BE2"/>
    <w:multiLevelType w:val="hybridMultilevel"/>
    <w:tmpl w:val="E8FA632C"/>
    <w:lvl w:ilvl="0" w:tplc="0AD297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420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8A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3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D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7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5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4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9279E"/>
    <w:multiLevelType w:val="hybridMultilevel"/>
    <w:tmpl w:val="4B288C78"/>
    <w:lvl w:ilvl="0" w:tplc="75BC2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645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4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E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A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9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96581"/>
    <w:multiLevelType w:val="hybridMultilevel"/>
    <w:tmpl w:val="AD74DCE6"/>
    <w:lvl w:ilvl="0" w:tplc="F04E7B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3A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1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C1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67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4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7974"/>
    <w:multiLevelType w:val="hybridMultilevel"/>
    <w:tmpl w:val="3C9479A4"/>
    <w:lvl w:ilvl="0" w:tplc="F3CA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26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4B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9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4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5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CB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E6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6C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3"/>
  </w:num>
  <w:num w:numId="12">
    <w:abstractNumId w:val="10"/>
  </w:num>
  <w:num w:numId="13">
    <w:abstractNumId w:val="23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30234C"/>
    <w:rsid w:val="005441B6"/>
    <w:rsid w:val="00613B36"/>
    <w:rsid w:val="00695DF1"/>
    <w:rsid w:val="007003F8"/>
    <w:rsid w:val="0077B767"/>
    <w:rsid w:val="008DED18"/>
    <w:rsid w:val="009F1E15"/>
    <w:rsid w:val="011369B1"/>
    <w:rsid w:val="01781826"/>
    <w:rsid w:val="017E1712"/>
    <w:rsid w:val="01CAC242"/>
    <w:rsid w:val="021E2514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7C7241"/>
    <w:rsid w:val="04C29731"/>
    <w:rsid w:val="04DED511"/>
    <w:rsid w:val="051C02F3"/>
    <w:rsid w:val="057581DE"/>
    <w:rsid w:val="05A73A5D"/>
    <w:rsid w:val="05B20082"/>
    <w:rsid w:val="05E9124A"/>
    <w:rsid w:val="05F625F7"/>
    <w:rsid w:val="062D31FA"/>
    <w:rsid w:val="06367E50"/>
    <w:rsid w:val="063D6EAD"/>
    <w:rsid w:val="06416AA0"/>
    <w:rsid w:val="06957024"/>
    <w:rsid w:val="06DACF2D"/>
    <w:rsid w:val="06F19637"/>
    <w:rsid w:val="06F48C26"/>
    <w:rsid w:val="06F71FA8"/>
    <w:rsid w:val="0759EFC6"/>
    <w:rsid w:val="07B1F28C"/>
    <w:rsid w:val="07C8D5ED"/>
    <w:rsid w:val="07E7FAA6"/>
    <w:rsid w:val="0870B6B8"/>
    <w:rsid w:val="08895B5C"/>
    <w:rsid w:val="088AB6D2"/>
    <w:rsid w:val="08DC2AAF"/>
    <w:rsid w:val="08EAD3AC"/>
    <w:rsid w:val="09E70D8C"/>
    <w:rsid w:val="0AF6B94B"/>
    <w:rsid w:val="0B2EBCD2"/>
    <w:rsid w:val="0B2EBFAE"/>
    <w:rsid w:val="0B58DB8D"/>
    <w:rsid w:val="0B9F5D50"/>
    <w:rsid w:val="0BBCA1A0"/>
    <w:rsid w:val="0BDC1842"/>
    <w:rsid w:val="0C4EEBF8"/>
    <w:rsid w:val="0C8563AF"/>
    <w:rsid w:val="0CAD1A1E"/>
    <w:rsid w:val="0CDE181C"/>
    <w:rsid w:val="0D6A6C1A"/>
    <w:rsid w:val="0DA1E9A0"/>
    <w:rsid w:val="0DCF2304"/>
    <w:rsid w:val="0E213410"/>
    <w:rsid w:val="0EA61188"/>
    <w:rsid w:val="0EA8214E"/>
    <w:rsid w:val="0F3EECCE"/>
    <w:rsid w:val="0F76CC33"/>
    <w:rsid w:val="0FCF0018"/>
    <w:rsid w:val="1058D665"/>
    <w:rsid w:val="109DF739"/>
    <w:rsid w:val="10BE35AC"/>
    <w:rsid w:val="10DC5CE0"/>
    <w:rsid w:val="10DD43FC"/>
    <w:rsid w:val="111C70CB"/>
    <w:rsid w:val="11972571"/>
    <w:rsid w:val="11CE3B7C"/>
    <w:rsid w:val="120F6B97"/>
    <w:rsid w:val="122C6C9D"/>
    <w:rsid w:val="1233F8F7"/>
    <w:rsid w:val="12D9CC48"/>
    <w:rsid w:val="130120E5"/>
    <w:rsid w:val="1321CEA0"/>
    <w:rsid w:val="1353FB09"/>
    <w:rsid w:val="13609C57"/>
    <w:rsid w:val="147637FF"/>
    <w:rsid w:val="149B1902"/>
    <w:rsid w:val="14C32682"/>
    <w:rsid w:val="15355FB8"/>
    <w:rsid w:val="15B991DA"/>
    <w:rsid w:val="166A3B95"/>
    <w:rsid w:val="170B9AA0"/>
    <w:rsid w:val="1725B57D"/>
    <w:rsid w:val="173D1C12"/>
    <w:rsid w:val="173DFF38"/>
    <w:rsid w:val="17441632"/>
    <w:rsid w:val="17558402"/>
    <w:rsid w:val="1774CE15"/>
    <w:rsid w:val="17780116"/>
    <w:rsid w:val="17B6DB7F"/>
    <w:rsid w:val="17F146ED"/>
    <w:rsid w:val="18011263"/>
    <w:rsid w:val="1848E3B8"/>
    <w:rsid w:val="186BC409"/>
    <w:rsid w:val="18878069"/>
    <w:rsid w:val="188F972C"/>
    <w:rsid w:val="1897B00D"/>
    <w:rsid w:val="18CD3D7D"/>
    <w:rsid w:val="18F44A1B"/>
    <w:rsid w:val="18FAA91A"/>
    <w:rsid w:val="19412FF3"/>
    <w:rsid w:val="194A30F7"/>
    <w:rsid w:val="199D22FA"/>
    <w:rsid w:val="1A7AC35F"/>
    <w:rsid w:val="1A988629"/>
    <w:rsid w:val="1AA1C85E"/>
    <w:rsid w:val="1AA5FD61"/>
    <w:rsid w:val="1B1E2D54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66C65B"/>
    <w:rsid w:val="1C678631"/>
    <w:rsid w:val="1CD6178F"/>
    <w:rsid w:val="1D5AF18C"/>
    <w:rsid w:val="1E3F4560"/>
    <w:rsid w:val="1E75BF57"/>
    <w:rsid w:val="1EE96A83"/>
    <w:rsid w:val="1F883538"/>
    <w:rsid w:val="1FA3C974"/>
    <w:rsid w:val="1FEE5EF7"/>
    <w:rsid w:val="206D9153"/>
    <w:rsid w:val="20C4D2A0"/>
    <w:rsid w:val="20E1296F"/>
    <w:rsid w:val="2104E0CE"/>
    <w:rsid w:val="21053BCD"/>
    <w:rsid w:val="21D4F8F5"/>
    <w:rsid w:val="21DD64F6"/>
    <w:rsid w:val="220B7ABD"/>
    <w:rsid w:val="2223162D"/>
    <w:rsid w:val="2232A658"/>
    <w:rsid w:val="228C8D70"/>
    <w:rsid w:val="22A82F6B"/>
    <w:rsid w:val="22B9EEFB"/>
    <w:rsid w:val="22E481D2"/>
    <w:rsid w:val="22F5C9CD"/>
    <w:rsid w:val="22F98E26"/>
    <w:rsid w:val="22FE7277"/>
    <w:rsid w:val="230AA54A"/>
    <w:rsid w:val="230BDEE1"/>
    <w:rsid w:val="2336535A"/>
    <w:rsid w:val="235FC13B"/>
    <w:rsid w:val="2371A163"/>
    <w:rsid w:val="23B102CB"/>
    <w:rsid w:val="23C7E27C"/>
    <w:rsid w:val="23CD6759"/>
    <w:rsid w:val="23F2E245"/>
    <w:rsid w:val="24D223BB"/>
    <w:rsid w:val="24F45AD9"/>
    <w:rsid w:val="250383AF"/>
    <w:rsid w:val="256137C0"/>
    <w:rsid w:val="2664955A"/>
    <w:rsid w:val="272D1003"/>
    <w:rsid w:val="274D812E"/>
    <w:rsid w:val="27CD05A1"/>
    <w:rsid w:val="280E5E20"/>
    <w:rsid w:val="28395EC4"/>
    <w:rsid w:val="2880E5A9"/>
    <w:rsid w:val="2881E7D3"/>
    <w:rsid w:val="289059CC"/>
    <w:rsid w:val="28BF240D"/>
    <w:rsid w:val="28EA208F"/>
    <w:rsid w:val="29125B56"/>
    <w:rsid w:val="29542C8F"/>
    <w:rsid w:val="29AA08EB"/>
    <w:rsid w:val="29D52F25"/>
    <w:rsid w:val="2A12D205"/>
    <w:rsid w:val="2A14FFB5"/>
    <w:rsid w:val="2AAD5ADB"/>
    <w:rsid w:val="2AEFFCF0"/>
    <w:rsid w:val="2AF1C4F6"/>
    <w:rsid w:val="2B449434"/>
    <w:rsid w:val="2B45B331"/>
    <w:rsid w:val="2B4A319F"/>
    <w:rsid w:val="2BAEA266"/>
    <w:rsid w:val="2BB98895"/>
    <w:rsid w:val="2BC16095"/>
    <w:rsid w:val="2C97A1A8"/>
    <w:rsid w:val="2CA1F61A"/>
    <w:rsid w:val="2CC40D43"/>
    <w:rsid w:val="2D1A4085"/>
    <w:rsid w:val="2D5FCFF6"/>
    <w:rsid w:val="2DB4DD55"/>
    <w:rsid w:val="2DBCFCB1"/>
    <w:rsid w:val="2E0E9200"/>
    <w:rsid w:val="2E695D18"/>
    <w:rsid w:val="2E7B67CC"/>
    <w:rsid w:val="2E8643C7"/>
    <w:rsid w:val="2EAE9D12"/>
    <w:rsid w:val="2F150513"/>
    <w:rsid w:val="2F70DF33"/>
    <w:rsid w:val="2F880338"/>
    <w:rsid w:val="2FBD9D05"/>
    <w:rsid w:val="2FCB179C"/>
    <w:rsid w:val="301DA2C2"/>
    <w:rsid w:val="3097A504"/>
    <w:rsid w:val="309D52CC"/>
    <w:rsid w:val="30AC9105"/>
    <w:rsid w:val="30B7EB58"/>
    <w:rsid w:val="30ECD45E"/>
    <w:rsid w:val="3101DC3B"/>
    <w:rsid w:val="31E63DD4"/>
    <w:rsid w:val="326F261B"/>
    <w:rsid w:val="32A9CE52"/>
    <w:rsid w:val="32C4295C"/>
    <w:rsid w:val="33024771"/>
    <w:rsid w:val="331F210F"/>
    <w:rsid w:val="333452AD"/>
    <w:rsid w:val="33423438"/>
    <w:rsid w:val="339BFDAE"/>
    <w:rsid w:val="33A537DA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CF4E1C"/>
    <w:rsid w:val="351D8820"/>
    <w:rsid w:val="351FE8FC"/>
    <w:rsid w:val="353426B4"/>
    <w:rsid w:val="3605A268"/>
    <w:rsid w:val="3614E842"/>
    <w:rsid w:val="36671F41"/>
    <w:rsid w:val="36679AB3"/>
    <w:rsid w:val="36CBF6F2"/>
    <w:rsid w:val="36E8351C"/>
    <w:rsid w:val="374D6660"/>
    <w:rsid w:val="37BE8A85"/>
    <w:rsid w:val="37FC2221"/>
    <w:rsid w:val="38127CCA"/>
    <w:rsid w:val="3815C55A"/>
    <w:rsid w:val="38973081"/>
    <w:rsid w:val="394D28CE"/>
    <w:rsid w:val="39952679"/>
    <w:rsid w:val="3A082F4F"/>
    <w:rsid w:val="3A0C67A5"/>
    <w:rsid w:val="3A3517B8"/>
    <w:rsid w:val="3B2A32F4"/>
    <w:rsid w:val="3B403EC0"/>
    <w:rsid w:val="3B4FFD4B"/>
    <w:rsid w:val="3B58A3E2"/>
    <w:rsid w:val="3B6599B2"/>
    <w:rsid w:val="3B88B470"/>
    <w:rsid w:val="3B90F87F"/>
    <w:rsid w:val="3BA55C3A"/>
    <w:rsid w:val="3BDB2A83"/>
    <w:rsid w:val="3BFD8E43"/>
    <w:rsid w:val="3C1E27BD"/>
    <w:rsid w:val="3C4CD767"/>
    <w:rsid w:val="3C7932C6"/>
    <w:rsid w:val="3CCCC73B"/>
    <w:rsid w:val="3D5EEB2C"/>
    <w:rsid w:val="3D78170B"/>
    <w:rsid w:val="3DFD861E"/>
    <w:rsid w:val="3E052449"/>
    <w:rsid w:val="3E17EA82"/>
    <w:rsid w:val="3E3D9202"/>
    <w:rsid w:val="3E4C7CA7"/>
    <w:rsid w:val="3E584D9C"/>
    <w:rsid w:val="3E5FFA8D"/>
    <w:rsid w:val="3E61D3B6"/>
    <w:rsid w:val="3E69F312"/>
    <w:rsid w:val="3E7DE859"/>
    <w:rsid w:val="3EA324F2"/>
    <w:rsid w:val="3EF42A6B"/>
    <w:rsid w:val="3F39672E"/>
    <w:rsid w:val="3F3E02C7"/>
    <w:rsid w:val="3F46278A"/>
    <w:rsid w:val="3F75B228"/>
    <w:rsid w:val="3F83EB42"/>
    <w:rsid w:val="3FDA22A0"/>
    <w:rsid w:val="3FFDFBAF"/>
    <w:rsid w:val="406EBF2B"/>
    <w:rsid w:val="407CD455"/>
    <w:rsid w:val="40A8A33D"/>
    <w:rsid w:val="4111534D"/>
    <w:rsid w:val="4163718A"/>
    <w:rsid w:val="417D8497"/>
    <w:rsid w:val="419480EA"/>
    <w:rsid w:val="4199CC10"/>
    <w:rsid w:val="41A05D43"/>
    <w:rsid w:val="41C14C96"/>
    <w:rsid w:val="41E521D4"/>
    <w:rsid w:val="41EF3EBC"/>
    <w:rsid w:val="422F7528"/>
    <w:rsid w:val="425385B9"/>
    <w:rsid w:val="42D30A12"/>
    <w:rsid w:val="42D69EDF"/>
    <w:rsid w:val="4356C4B3"/>
    <w:rsid w:val="438B76DF"/>
    <w:rsid w:val="43F13DC1"/>
    <w:rsid w:val="4441CF27"/>
    <w:rsid w:val="449C307D"/>
    <w:rsid w:val="44D93496"/>
    <w:rsid w:val="45646029"/>
    <w:rsid w:val="45C50A03"/>
    <w:rsid w:val="4694E30C"/>
    <w:rsid w:val="46D123DC"/>
    <w:rsid w:val="47275777"/>
    <w:rsid w:val="476269AE"/>
    <w:rsid w:val="478ABED7"/>
    <w:rsid w:val="47BED34F"/>
    <w:rsid w:val="47C8E4C4"/>
    <w:rsid w:val="484FB57A"/>
    <w:rsid w:val="4899FB8B"/>
    <w:rsid w:val="489ABCE2"/>
    <w:rsid w:val="48A54180"/>
    <w:rsid w:val="48F292E4"/>
    <w:rsid w:val="4901AC39"/>
    <w:rsid w:val="49463DB8"/>
    <w:rsid w:val="4964B525"/>
    <w:rsid w:val="49832005"/>
    <w:rsid w:val="49A00E0B"/>
    <w:rsid w:val="49F35E94"/>
    <w:rsid w:val="4A335A5B"/>
    <w:rsid w:val="4A42CF2A"/>
    <w:rsid w:val="4A4FB5A0"/>
    <w:rsid w:val="4AA31872"/>
    <w:rsid w:val="4AD7FBC1"/>
    <w:rsid w:val="4AE12EB8"/>
    <w:rsid w:val="4B5AE842"/>
    <w:rsid w:val="4BA61B82"/>
    <w:rsid w:val="4BFEC4BA"/>
    <w:rsid w:val="4CB73638"/>
    <w:rsid w:val="4CC0026B"/>
    <w:rsid w:val="4CCED42B"/>
    <w:rsid w:val="4CD04D60"/>
    <w:rsid w:val="4CE9F806"/>
    <w:rsid w:val="4D430D27"/>
    <w:rsid w:val="4D5DA078"/>
    <w:rsid w:val="4DAEC892"/>
    <w:rsid w:val="4DE4E869"/>
    <w:rsid w:val="4E151DDE"/>
    <w:rsid w:val="4E415DDC"/>
    <w:rsid w:val="4E74E26B"/>
    <w:rsid w:val="4ED64E5D"/>
    <w:rsid w:val="4F2C2DB6"/>
    <w:rsid w:val="4F4B107D"/>
    <w:rsid w:val="4F73742D"/>
    <w:rsid w:val="4FA2A941"/>
    <w:rsid w:val="4FB57F3C"/>
    <w:rsid w:val="4FBD36A3"/>
    <w:rsid w:val="4FFC2801"/>
    <w:rsid w:val="5068F0EA"/>
    <w:rsid w:val="50B450C8"/>
    <w:rsid w:val="50BD047F"/>
    <w:rsid w:val="5102DE02"/>
    <w:rsid w:val="514B52D3"/>
    <w:rsid w:val="5190DBF2"/>
    <w:rsid w:val="51910601"/>
    <w:rsid w:val="519E8F41"/>
    <w:rsid w:val="5215B089"/>
    <w:rsid w:val="52186138"/>
    <w:rsid w:val="52566C77"/>
    <w:rsid w:val="526988E2"/>
    <w:rsid w:val="52856727"/>
    <w:rsid w:val="52FAED16"/>
    <w:rsid w:val="5371B6C3"/>
    <w:rsid w:val="53A6F77E"/>
    <w:rsid w:val="53A8CD6A"/>
    <w:rsid w:val="53E1CEDF"/>
    <w:rsid w:val="53EFC19F"/>
    <w:rsid w:val="541E5F8E"/>
    <w:rsid w:val="5429E776"/>
    <w:rsid w:val="5456F272"/>
    <w:rsid w:val="548A3795"/>
    <w:rsid w:val="54C41ECF"/>
    <w:rsid w:val="55071CD6"/>
    <w:rsid w:val="550F5476"/>
    <w:rsid w:val="5567F364"/>
    <w:rsid w:val="55829B1C"/>
    <w:rsid w:val="558BAAEC"/>
    <w:rsid w:val="55A129A4"/>
    <w:rsid w:val="56191351"/>
    <w:rsid w:val="564E92CF"/>
    <w:rsid w:val="5656122E"/>
    <w:rsid w:val="5698BBFC"/>
    <w:rsid w:val="56B8187A"/>
    <w:rsid w:val="57147218"/>
    <w:rsid w:val="5755FFEA"/>
    <w:rsid w:val="57637C3E"/>
    <w:rsid w:val="57A16BFA"/>
    <w:rsid w:val="57BE7361"/>
    <w:rsid w:val="5807E9F5"/>
    <w:rsid w:val="582AEFE9"/>
    <w:rsid w:val="590161E2"/>
    <w:rsid w:val="5917E6CD"/>
    <w:rsid w:val="59885FB8"/>
    <w:rsid w:val="5A0A2E74"/>
    <w:rsid w:val="5A0C4BB8"/>
    <w:rsid w:val="5A38107D"/>
    <w:rsid w:val="5B001F69"/>
    <w:rsid w:val="5B0E4061"/>
    <w:rsid w:val="5B158B15"/>
    <w:rsid w:val="5B8AC8D0"/>
    <w:rsid w:val="5B9D3568"/>
    <w:rsid w:val="5BFF00EB"/>
    <w:rsid w:val="5C2BAB3A"/>
    <w:rsid w:val="5C360F37"/>
    <w:rsid w:val="5C86ADF0"/>
    <w:rsid w:val="5D0403F7"/>
    <w:rsid w:val="5D0D03EF"/>
    <w:rsid w:val="5D3E3791"/>
    <w:rsid w:val="5D94A7E6"/>
    <w:rsid w:val="5DB0C0CB"/>
    <w:rsid w:val="5DD4D305"/>
    <w:rsid w:val="5DF4BF48"/>
    <w:rsid w:val="5E60B47D"/>
    <w:rsid w:val="5EA3ADDA"/>
    <w:rsid w:val="5EC26992"/>
    <w:rsid w:val="5F0FD2D2"/>
    <w:rsid w:val="5F84D11E"/>
    <w:rsid w:val="5FBEE7E6"/>
    <w:rsid w:val="5FFF7385"/>
    <w:rsid w:val="604EBE3E"/>
    <w:rsid w:val="615267B2"/>
    <w:rsid w:val="62299EF0"/>
    <w:rsid w:val="622EFE00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60BAC2"/>
    <w:rsid w:val="6475A86A"/>
    <w:rsid w:val="64E42D43"/>
    <w:rsid w:val="64F9E708"/>
    <w:rsid w:val="6510A25D"/>
    <w:rsid w:val="65E2641E"/>
    <w:rsid w:val="65EE571C"/>
    <w:rsid w:val="65F74197"/>
    <w:rsid w:val="6646F614"/>
    <w:rsid w:val="66530D9B"/>
    <w:rsid w:val="668E0790"/>
    <w:rsid w:val="66976B41"/>
    <w:rsid w:val="66BD611C"/>
    <w:rsid w:val="66D7B4A0"/>
    <w:rsid w:val="67D84368"/>
    <w:rsid w:val="67EC1EC1"/>
    <w:rsid w:val="67EE75A8"/>
    <w:rsid w:val="684E62B2"/>
    <w:rsid w:val="68729AF0"/>
    <w:rsid w:val="69E76B38"/>
    <w:rsid w:val="69F19D54"/>
    <w:rsid w:val="6A761B76"/>
    <w:rsid w:val="6AAA2945"/>
    <w:rsid w:val="6AF9A76E"/>
    <w:rsid w:val="6B076C63"/>
    <w:rsid w:val="6B90D23F"/>
    <w:rsid w:val="6BAC5892"/>
    <w:rsid w:val="6BD498BF"/>
    <w:rsid w:val="6BEA3779"/>
    <w:rsid w:val="6C4A2BC9"/>
    <w:rsid w:val="6C770C10"/>
    <w:rsid w:val="6CA7D2F1"/>
    <w:rsid w:val="6CE30598"/>
    <w:rsid w:val="6D2854AB"/>
    <w:rsid w:val="6D706920"/>
    <w:rsid w:val="6DCA7898"/>
    <w:rsid w:val="6DCAD5D7"/>
    <w:rsid w:val="6E31525E"/>
    <w:rsid w:val="6E35AF8A"/>
    <w:rsid w:val="6E76DF89"/>
    <w:rsid w:val="6E8D9A59"/>
    <w:rsid w:val="6EB60034"/>
    <w:rsid w:val="6EEC94B5"/>
    <w:rsid w:val="6F1176CA"/>
    <w:rsid w:val="6F2C650E"/>
    <w:rsid w:val="6F498C99"/>
    <w:rsid w:val="6FA9E539"/>
    <w:rsid w:val="6FCC504F"/>
    <w:rsid w:val="700B82D7"/>
    <w:rsid w:val="70315E00"/>
    <w:rsid w:val="708EB4DB"/>
    <w:rsid w:val="70C8356F"/>
    <w:rsid w:val="70E9DD12"/>
    <w:rsid w:val="710BDF46"/>
    <w:rsid w:val="712256E2"/>
    <w:rsid w:val="716E44ED"/>
    <w:rsid w:val="7195C042"/>
    <w:rsid w:val="7203E9E8"/>
    <w:rsid w:val="722A853C"/>
    <w:rsid w:val="72679321"/>
    <w:rsid w:val="72B99C41"/>
    <w:rsid w:val="72F4C788"/>
    <w:rsid w:val="7303F111"/>
    <w:rsid w:val="7347E31F"/>
    <w:rsid w:val="738232C3"/>
    <w:rsid w:val="73AF8773"/>
    <w:rsid w:val="73ED26D5"/>
    <w:rsid w:val="741CFDBC"/>
    <w:rsid w:val="7467FD64"/>
    <w:rsid w:val="74AF7044"/>
    <w:rsid w:val="7506CF0D"/>
    <w:rsid w:val="750E5BE4"/>
    <w:rsid w:val="754D6DE5"/>
    <w:rsid w:val="7581406D"/>
    <w:rsid w:val="75896204"/>
    <w:rsid w:val="75AE0C86"/>
    <w:rsid w:val="75C0F076"/>
    <w:rsid w:val="76346F40"/>
    <w:rsid w:val="76ACC5E3"/>
    <w:rsid w:val="76B473CF"/>
    <w:rsid w:val="76BF1B9D"/>
    <w:rsid w:val="76C1342B"/>
    <w:rsid w:val="76E0D2EE"/>
    <w:rsid w:val="773352D1"/>
    <w:rsid w:val="77778580"/>
    <w:rsid w:val="7799F871"/>
    <w:rsid w:val="77D972CF"/>
    <w:rsid w:val="77DEECE9"/>
    <w:rsid w:val="78038D51"/>
    <w:rsid w:val="78280EEC"/>
    <w:rsid w:val="78338B74"/>
    <w:rsid w:val="78A0CC8B"/>
    <w:rsid w:val="78EDD83E"/>
    <w:rsid w:val="79754330"/>
    <w:rsid w:val="79D43EB3"/>
    <w:rsid w:val="79EC87AC"/>
    <w:rsid w:val="79FA780E"/>
    <w:rsid w:val="7A00C273"/>
    <w:rsid w:val="7A1873B0"/>
    <w:rsid w:val="7A52E9DD"/>
    <w:rsid w:val="7AC51DCD"/>
    <w:rsid w:val="7ACD709E"/>
    <w:rsid w:val="7AD458A5"/>
    <w:rsid w:val="7ADB7076"/>
    <w:rsid w:val="7B2F921E"/>
    <w:rsid w:val="7B53E050"/>
    <w:rsid w:val="7B65F1E0"/>
    <w:rsid w:val="7BA4146D"/>
    <w:rsid w:val="7C2FFD27"/>
    <w:rsid w:val="7C732E0A"/>
    <w:rsid w:val="7CE0606F"/>
    <w:rsid w:val="7D192019"/>
    <w:rsid w:val="7D5B2613"/>
    <w:rsid w:val="7D9EC059"/>
    <w:rsid w:val="7DABCEAF"/>
    <w:rsid w:val="7E414700"/>
    <w:rsid w:val="7E43E1FF"/>
    <w:rsid w:val="7E4BC09E"/>
    <w:rsid w:val="7E6A273F"/>
    <w:rsid w:val="7EB96FB5"/>
    <w:rsid w:val="7ED1986E"/>
    <w:rsid w:val="7F071864"/>
    <w:rsid w:val="7F4EFB98"/>
    <w:rsid w:val="7F54AA42"/>
    <w:rsid w:val="7F6C5DC4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34C"/>
  </w:style>
  <w:style w:type="paragraph" w:styleId="Pieddepage">
    <w:name w:val="footer"/>
    <w:basedOn w:val="Normal"/>
    <w:link w:val="PieddepageCar"/>
    <w:uiPriority w:val="99"/>
    <w:unhideWhenUsed/>
    <w:rsid w:val="0030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scol.education.fr/721/cadre-de-reference-des-competences-numeriqu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ursus.edu/11224/apprentissage-et-ecriture-collaborative" TargetMode="External"/><Relationship Id="rId17" Type="http://schemas.openxmlformats.org/officeDocument/2006/relationships/hyperlink" Target="https://disciplines.ac-toulouse.fr/dane/formations/pause-numeriq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ciplines.ac-toulouse.fr/dane/formations/pause-numeriq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Wiki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.education.fr/applications/etherpad" TargetMode="External"/><Relationship Id="rId10" Type="http://schemas.openxmlformats.org/officeDocument/2006/relationships/hyperlink" Target="https://disciplines.ac-toulouse.fr/dane/formations/pause-numeriqu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ssources.univ-rennes2.fr/cultures-numeriques-dans-l-enseignement/plateforme/2-des-outils-pour-ecrire-et-collaborer/2-1-les-enjeux-de-lecriture-collabor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08E3-2F54-4501-839D-DD53DAC6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2021-11-09T16:06:00Z</dcterms:created>
  <dcterms:modified xsi:type="dcterms:W3CDTF">2021-11-09T16:06:00Z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