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3" w:firstLine="0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4730750" cy="5283200"/>
            <wp:effectExtent b="0" l="0" r="0" t="0"/>
            <wp:wrapSquare wrapText="bothSides" distB="0" distT="0" distL="114300" distR="114300"/>
            <wp:docPr descr="F:\ANNE MLDS\2015 2016\PREVENTION\ton étoile.png" id="9" name="image5.png"/>
            <a:graphic>
              <a:graphicData uri="http://schemas.openxmlformats.org/drawingml/2006/picture">
                <pic:pic>
                  <pic:nvPicPr>
                    <pic:cNvPr descr="F:\ANNE MLDS\2015 2016\PREVENTION\ton étoile.png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528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21"/>
        <w:gridCol w:w="10373"/>
        <w:tblGridChange w:id="0">
          <w:tblGrid>
            <w:gridCol w:w="3621"/>
            <w:gridCol w:w="103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Sphère personnelle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1_2_3_4_5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Confiance en soi, estime de soi, optimisme ≠tristesse, mal-être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Intérêts personnels et loisirs.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Hygiène de vie : sommeil, alimentation, soin, comportements à risque…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Sphère relationnelle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1_2_3_4_5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Qualité des liens avec les autres, sentiment positif en groupe : amitiés solides et stables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Entourage de confiance, présence d’un confident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Activités sociales, sportives, parascolaires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Sphère scolaire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1_2_3_4_5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Résultats scolaires, intérêt pour l’école …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Sentiment de contrôle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 professionnel défini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Qualité du lien avec les enseignants, la direction, le personnel non enseignant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Implication des parents en rapport à l’école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Sphère familiale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1_2_3_4_5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Stabilité : lieu de résidence, contact avec les parents…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Qualité des relations avec les parents ou adultes responsables, avec la fratrie et la famille élargie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Qualité des relations entre parents et conjoints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Responsabilité familiale du jeune (si c’est le cas)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Evènements : décès, maladies, conflits, rupture, déménagement, etc…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Conflits de valeur et de croyance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Sphère matérielle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1_2_3_4_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Conditions de vie matérielles : alimentation, logement, besoins de base…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Conciliation travail études : participation financière à la vie familiale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01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4395"/>
        <w:gridCol w:w="4961"/>
        <w:gridCol w:w="5670"/>
        <w:tblGridChange w:id="0">
          <w:tblGrid>
            <w:gridCol w:w="993"/>
            <w:gridCol w:w="4395"/>
            <w:gridCol w:w="4961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SUJET D’ENTRETIEN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BESOINS ELEVE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OBJECTIFS POUR LE PROCHAIN RENDEZ-VOUS (date)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RDV2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01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4395"/>
        <w:gridCol w:w="4961"/>
        <w:gridCol w:w="5670"/>
        <w:tblGridChange w:id="0">
          <w:tblGrid>
            <w:gridCol w:w="993"/>
            <w:gridCol w:w="4395"/>
            <w:gridCol w:w="4961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SUJET D’ENTRETIEN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BESOINS ELEVE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OBJECTIFS POUR LE PROCHAIN RENDEZ-VOUS (date)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RDV1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RDV2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01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4395"/>
        <w:gridCol w:w="4961"/>
        <w:gridCol w:w="5670"/>
        <w:tblGridChange w:id="0">
          <w:tblGrid>
            <w:gridCol w:w="993"/>
            <w:gridCol w:w="4395"/>
            <w:gridCol w:w="4961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SUJET D’ENTRETIEN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BESOINS ELEVE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OBJECTIFS POUR LE PROCHAIN RENDEZ-VOUS (date)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 1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 2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01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4395"/>
        <w:gridCol w:w="4961"/>
        <w:gridCol w:w="5670"/>
        <w:tblGridChange w:id="0">
          <w:tblGrid>
            <w:gridCol w:w="993"/>
            <w:gridCol w:w="4395"/>
            <w:gridCol w:w="4961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SUJET D’ENTRETIEN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BESOINS ELEVE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OBJECTIFS POUR LE PROCHAIN RENDEZ-VOUS (date)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 3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 4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601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4395"/>
        <w:gridCol w:w="4961"/>
        <w:gridCol w:w="5670"/>
        <w:tblGridChange w:id="0">
          <w:tblGrid>
            <w:gridCol w:w="993"/>
            <w:gridCol w:w="4395"/>
            <w:gridCol w:w="4961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SUJET D’ENTRETIEN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BESOINS ELEVE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OBJECTIFS POUR LE PROCHAIN RENDEZ-VOUS (date)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 5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 6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01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4395"/>
        <w:gridCol w:w="4961"/>
        <w:gridCol w:w="5670"/>
        <w:tblGridChange w:id="0">
          <w:tblGrid>
            <w:gridCol w:w="993"/>
            <w:gridCol w:w="4395"/>
            <w:gridCol w:w="4961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SUJET D’ENTRETIEN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BESOINS ELEVE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OBJECTIFS POUR LE PROCHAIN RENDEZ-VOUS (date)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 7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 ….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01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4395"/>
        <w:gridCol w:w="4961"/>
        <w:gridCol w:w="5670"/>
        <w:tblGridChange w:id="0">
          <w:tblGrid>
            <w:gridCol w:w="993"/>
            <w:gridCol w:w="4395"/>
            <w:gridCol w:w="4961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SUJET D’ENTRETIEN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BESOINS ELEVE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OBJECTIFS POUR LE PROCHAIN RENDEZ-VOUS (date)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RDV….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RDV ….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b w:val="1"/>
          <w:rtl w:val="0"/>
        </w:rPr>
        <w:t xml:space="preserve">BILAN DES …. SEMAINES</w:t>
      </w:r>
      <w:r w:rsidDel="00000000" w:rsidR="00000000" w:rsidRPr="00000000">
        <w:rPr>
          <w:rtl w:val="0"/>
        </w:rPr>
        <w:t xml:space="preserve"> :</w:t>
      </w:r>
    </w:p>
    <w:p w:rsidR="00000000" w:rsidDel="00000000" w:rsidP="00000000" w:rsidRDefault="00000000" w:rsidRPr="00000000" w14:paraId="0000014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Bilan de l’élève :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Quel bilan pouvez-vous faire globalement de ce suivi ? (Vous pouvez vous aider du schéma ci-dessous et noter vos observations à côté si vous le souhaitez)</w:t>
      </w:r>
    </w:p>
    <w:tbl>
      <w:tblPr>
        <w:tblStyle w:val="Table9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0"/>
        <w:gridCol w:w="6954"/>
        <w:tblGridChange w:id="0">
          <w:tblGrid>
            <w:gridCol w:w="7040"/>
            <w:gridCol w:w="69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155232" cy="1414846"/>
                  <wp:effectExtent b="0" l="0" r="0" t="0"/>
                  <wp:docPr id="1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232" cy="14148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Etes-vous satisfait ? (ce que ça vous a apporté, ce qui a changé ou est en train de changer…)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Ce que vous pouvez continuer à travailler ou à améliorer :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Souhaiteriez-vous poursuivre le tutorat ?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Bilan du tuteur :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Est-ce que l’élève a progressé dans les objectifs fixés ? Si non pour quelles raisons selon vous ?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tutorat lui a-t-il été bénéfique à l’élève selon vous ?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Pensez-vous que le tutorat doive être poursuivi ? 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1906" w:w="16838" w:orient="landscape"/>
      <w:pgMar w:bottom="568" w:top="14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3994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665"/>
      <w:gridCol w:w="4673"/>
      <w:gridCol w:w="4656"/>
      <w:tblGridChange w:id="0">
        <w:tblGrid>
          <w:gridCol w:w="4665"/>
          <w:gridCol w:w="4673"/>
          <w:gridCol w:w="4656"/>
        </w:tblGrid>
      </w:tblGridChange>
    </w:tblGrid>
    <w:tr>
      <w:trPr>
        <w:cantSplit w:val="0"/>
        <w:trHeight w:val="2040" w:hRule="atLeast"/>
        <w:tblHeader w:val="0"/>
      </w:trPr>
      <w:tc>
        <w:tcPr>
          <w:shd w:fill="d9d9d9" w:val="clear"/>
        </w:tcPr>
        <w:p w:rsidR="00000000" w:rsidDel="00000000" w:rsidP="00000000" w:rsidRDefault="00000000" w:rsidRPr="00000000" w14:paraId="000001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095375" cy="1182015"/>
                <wp:effectExtent b="0" l="0" r="0" t="0"/>
                <wp:docPr descr="D:\Users\proviseur\Desktop\logos2016\logocoul.png" id="10" name="image4.png"/>
                <a:graphic>
                  <a:graphicData uri="http://schemas.openxmlformats.org/drawingml/2006/picture">
                    <pic:pic>
                      <pic:nvPicPr>
                        <pic:cNvPr descr="D:\Users\proviseur\Desktop\logos2016\logocoul.png"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1820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1483360</wp:posOffset>
                    </wp:positionH>
                    <wp:positionV relativeFrom="paragraph">
                      <wp:posOffset>122554</wp:posOffset>
                    </wp:positionV>
                    <wp:extent cx="1193800" cy="965200"/>
                    <wp:wrapNone/>
                    <wp:docPr id="8" name=""/>
                    <a:graphic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3800" cy="96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B22" w:rsidDel="00000000" w:rsidP="00000000" w:rsidRDefault="00CF0B22" w:rsidRPr="00000000" w14:paraId="0332CF21" w14:textId="77777777">
                                <w:r w:rsidDel="00000000" w:rsidR="00000000" w:rsidRPr="00CF0B22">
                                  <w:rPr>
                                    <w:noProof w:val="1"/>
                                    <w:lang w:eastAsia="fr-FR"/>
                                  </w:rPr>
                                  <w:drawing>
                                    <wp:inline distB="0" distT="0" distL="0" distR="0">
                                      <wp:extent cx="1001395" cy="768928"/>
                                      <wp:effectExtent b="0" l="19050" r="8255" t="0"/>
                                      <wp:docPr descr="decrochage-scolaire_logo" id="3" name="Image 2"/>
                                      <wp:cNvGraphicFramePr>
                                        <a:graphicFrameLocks noChangeAspect="1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descr="decrochage-scolaire_logo" id="0" name="Imag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01395" cy="7689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1483360</wp:posOffset>
                    </wp:positionH>
                    <wp:positionV relativeFrom="paragraph">
                      <wp:posOffset>122554</wp:posOffset>
                    </wp:positionV>
                    <wp:extent cx="1193800" cy="965200"/>
                    <wp:effectExtent b="0" l="0" r="0" t="0"/>
                    <wp:wrapNone/>
                    <wp:docPr id="8" name="image3.jpg"/>
                    <a:graphic>
                      <a:graphicData uri="http://schemas.openxmlformats.org/drawingml/2006/picture">
                        <pic:pic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3800" cy="9652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shd w:fill="d9d9d9" w:val="clear"/>
        </w:tcPr>
        <w:p w:rsidR="00000000" w:rsidDel="00000000" w:rsidP="00000000" w:rsidRDefault="00000000" w:rsidRPr="00000000" w14:paraId="000001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48"/>
              <w:szCs w:val="48"/>
              <w:u w:val="none"/>
              <w:shd w:fill="auto" w:val="clear"/>
              <w:vertAlign w:val="baseline"/>
              <w:rtl w:val="0"/>
            </w:rPr>
            <w:t xml:space="preserve">Document de suivi Tutorat</w:t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</w:tcPr>
        <w:p w:rsidR="00000000" w:rsidDel="00000000" w:rsidP="00000000" w:rsidRDefault="00000000" w:rsidRPr="00000000" w14:paraId="000001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Elève :</w:t>
          </w:r>
        </w:p>
        <w:p w:rsidR="00000000" w:rsidDel="00000000" w:rsidP="00000000" w:rsidRDefault="00000000" w:rsidRPr="00000000" w14:paraId="000001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Classe :</w:t>
          </w:r>
        </w:p>
        <w:p w:rsidR="00000000" w:rsidDel="00000000" w:rsidP="00000000" w:rsidRDefault="00000000" w:rsidRPr="00000000" w14:paraId="000001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Date de naissance :</w:t>
          </w:r>
        </w:p>
        <w:p w:rsidR="00000000" w:rsidDel="00000000" w:rsidP="00000000" w:rsidRDefault="00000000" w:rsidRPr="00000000" w14:paraId="000001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Tuteur :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4148E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601C4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663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locked w:val="1"/>
    <w:rsid w:val="00166383"/>
    <w:rPr>
      <w:rFonts w:ascii="Tahoma" w:cs="Tahoma" w:hAnsi="Tahoma"/>
      <w:sz w:val="16"/>
      <w:szCs w:val="16"/>
    </w:rPr>
  </w:style>
  <w:style w:type="paragraph" w:styleId="Sansinterligne">
    <w:name w:val="No Spacing"/>
    <w:uiPriority w:val="1"/>
    <w:qFormat w:val="1"/>
    <w:rsid w:val="00290AB3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 w:val="1"/>
    <w:rsid w:val="00EF0025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F00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 w:val="1"/>
    <w:unhideWhenUsed w:val="1"/>
    <w:rsid w:val="00EF002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 w:val="1"/>
    <w:rsid w:val="00EF002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 w:val="1"/>
    <w:rsid w:val="00F25A8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7QROlHfyDDxGZHQyGpjqtSH4A==">AMUW2mWGpXrRH4FauvRLQlxUO5FF0LK/1P9hFSUDo3b7vS4XKDLsg4p9bujQ5RRStIsvCUN3oO+cTvb/9sjYQdML6xcbdzoSLtnLcJgOXeZ8+hB6FEYbfnOMOBBg0avZ0eR9NIOrxB+7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2021-12-01T07:40:00Z</dcterms:created>
  <dc:creator>prov-adj</dc:creator>
</cp:coreProperties>
</file>