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8C" w:rsidRPr="00501AFB" w:rsidRDefault="005F5B8C" w:rsidP="005F5B8C">
      <w:pPr>
        <w:rPr>
          <w:rFonts w:cs="Arial"/>
          <w:b/>
          <w:color w:val="44546A" w:themeColor="text2"/>
          <w:sz w:val="28"/>
          <w:szCs w:val="28"/>
        </w:rPr>
      </w:pPr>
      <w:r w:rsidRPr="00501AFB">
        <w:rPr>
          <w:b/>
          <w:color w:val="44546A" w:themeColor="text2"/>
          <w:sz w:val="28"/>
          <w:szCs w:val="28"/>
        </w:rPr>
        <w:t xml:space="preserve">Bilan intermédiaire des </w:t>
      </w:r>
      <w:r w:rsidR="00704DCA">
        <w:rPr>
          <w:rFonts w:cs="Arial"/>
          <w:b/>
          <w:color w:val="44546A" w:themeColor="text2"/>
          <w:sz w:val="28"/>
          <w:szCs w:val="28"/>
        </w:rPr>
        <w:t xml:space="preserve">tuteurs </w:t>
      </w:r>
      <w:r w:rsidRPr="00501AFB">
        <w:rPr>
          <w:rFonts w:cs="Arial"/>
          <w:b/>
          <w:color w:val="44546A" w:themeColor="text2"/>
          <w:sz w:val="28"/>
          <w:szCs w:val="28"/>
        </w:rPr>
        <w:t>accueillant des étudiants fonctionnaires stagiaires</w:t>
      </w:r>
    </w:p>
    <w:p w:rsidR="00501AFB" w:rsidRPr="005F5B8C" w:rsidRDefault="00226A60" w:rsidP="005F5B8C">
      <w:pPr>
        <w:rPr>
          <w:rFonts w:cs="Arial"/>
          <w:b/>
          <w:color w:val="44546A" w:themeColor="text2"/>
          <w:sz w:val="24"/>
          <w:szCs w:val="24"/>
        </w:rPr>
      </w:pPr>
      <w:r w:rsidRPr="00FC7AE2">
        <w:rPr>
          <w:rFonts w:cs="Arial"/>
          <w:b/>
          <w:i/>
          <w:sz w:val="24"/>
          <w:u w:val="single"/>
        </w:rPr>
        <w:t>À retourner sous forme numérique à l’inspecteur référent</w:t>
      </w:r>
    </w:p>
    <w:tbl>
      <w:tblPr>
        <w:tblStyle w:val="Grilledutableau"/>
        <w:tblW w:w="971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3313"/>
        <w:gridCol w:w="1544"/>
        <w:gridCol w:w="3313"/>
      </w:tblGrid>
      <w:tr w:rsidR="004E2EC8" w:rsidRPr="008618B6" w:rsidTr="00117A5D">
        <w:trPr>
          <w:trHeight w:val="788"/>
          <w:jc w:val="center"/>
        </w:trPr>
        <w:tc>
          <w:tcPr>
            <w:tcW w:w="4857" w:type="dxa"/>
            <w:gridSpan w:val="2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618B6" w:rsidRDefault="004E2EC8" w:rsidP="00117A5D">
            <w:pPr>
              <w:jc w:val="center"/>
              <w:rPr>
                <w:rFonts w:asciiTheme="minorHAnsi" w:hAnsiTheme="minorHAnsi" w:cstheme="minorHAnsi"/>
                <w:b/>
                <w:color w:val="006280"/>
                <w:u w:val="single"/>
              </w:rPr>
            </w:pPr>
            <w:r w:rsidRPr="008618B6">
              <w:rPr>
                <w:rFonts w:asciiTheme="minorHAnsi" w:hAnsiTheme="minorHAnsi" w:cstheme="minorHAnsi"/>
                <w:b/>
                <w:color w:val="006280"/>
                <w:sz w:val="28"/>
                <w:szCs w:val="18"/>
              </w:rPr>
              <w:t>TUTEUR</w:t>
            </w:r>
          </w:p>
        </w:tc>
        <w:tc>
          <w:tcPr>
            <w:tcW w:w="4857" w:type="dxa"/>
            <w:gridSpan w:val="2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618B6" w:rsidRDefault="004E2EC8" w:rsidP="00117A5D">
            <w:pPr>
              <w:jc w:val="center"/>
              <w:rPr>
                <w:rFonts w:asciiTheme="minorHAnsi" w:hAnsiTheme="minorHAnsi" w:cstheme="minorHAnsi"/>
                <w:b/>
                <w:color w:val="006280"/>
                <w:sz w:val="28"/>
                <w:szCs w:val="18"/>
              </w:rPr>
            </w:pPr>
            <w:r w:rsidRPr="008618B6">
              <w:rPr>
                <w:rFonts w:asciiTheme="minorHAnsi" w:hAnsiTheme="minorHAnsi" w:cstheme="minorHAnsi"/>
                <w:b/>
                <w:color w:val="006280"/>
                <w:sz w:val="28"/>
                <w:szCs w:val="18"/>
              </w:rPr>
              <w:t>STAGIAIRE</w:t>
            </w:r>
          </w:p>
        </w:tc>
      </w:tr>
      <w:tr w:rsidR="004E2EC8" w:rsidRPr="008618B6" w:rsidTr="00117A5D">
        <w:trPr>
          <w:trHeight w:val="644"/>
          <w:jc w:val="center"/>
        </w:trPr>
        <w:tc>
          <w:tcPr>
            <w:tcW w:w="1544" w:type="dxa"/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  <w:color w:val="006280"/>
                <w:u w:val="single"/>
              </w:rPr>
            </w:pPr>
            <w:r w:rsidRPr="008618B6">
              <w:rPr>
                <w:rFonts w:asciiTheme="minorHAnsi" w:hAnsiTheme="minorHAnsi" w:cstheme="minorHAnsi"/>
                <w:b/>
              </w:rPr>
              <w:t>Nom :</w:t>
            </w:r>
          </w:p>
        </w:tc>
        <w:tc>
          <w:tcPr>
            <w:tcW w:w="3312" w:type="dxa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  <w:color w:val="006280"/>
                <w:u w:val="single"/>
              </w:rPr>
            </w:pPr>
            <w:r w:rsidRPr="008618B6">
              <w:rPr>
                <w:rFonts w:asciiTheme="minorHAnsi" w:hAnsiTheme="minorHAnsi" w:cstheme="minorHAnsi"/>
                <w:b/>
              </w:rPr>
              <w:t>Nom 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</w:tr>
      <w:tr w:rsidR="004E2EC8" w:rsidRPr="008618B6" w:rsidTr="00117A5D">
        <w:trPr>
          <w:trHeight w:val="644"/>
          <w:jc w:val="center"/>
        </w:trPr>
        <w:tc>
          <w:tcPr>
            <w:tcW w:w="1544" w:type="dxa"/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 xml:space="preserve">Prénom : </w:t>
            </w:r>
          </w:p>
        </w:tc>
        <w:tc>
          <w:tcPr>
            <w:tcW w:w="3312" w:type="dxa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 xml:space="preserve">Prénom :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</w:tr>
      <w:tr w:rsidR="004E2EC8" w:rsidRPr="008618B6" w:rsidTr="00117A5D">
        <w:trPr>
          <w:trHeight w:val="644"/>
          <w:jc w:val="center"/>
        </w:trPr>
        <w:tc>
          <w:tcPr>
            <w:tcW w:w="1544" w:type="dxa"/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>Discipline :</w:t>
            </w:r>
          </w:p>
        </w:tc>
        <w:tc>
          <w:tcPr>
            <w:tcW w:w="3312" w:type="dxa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>Discipline 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</w:tr>
      <w:tr w:rsidR="004E2EC8" w:rsidRPr="008618B6" w:rsidTr="00117A5D">
        <w:trPr>
          <w:trHeight w:val="644"/>
          <w:jc w:val="center"/>
        </w:trPr>
        <w:tc>
          <w:tcPr>
            <w:tcW w:w="1544" w:type="dxa"/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>Grade :</w:t>
            </w:r>
          </w:p>
        </w:tc>
        <w:tc>
          <w:tcPr>
            <w:tcW w:w="3312" w:type="dxa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>Grade 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</w:tr>
      <w:tr w:rsidR="004E2EC8" w:rsidRPr="008618B6" w:rsidTr="00117A5D">
        <w:trPr>
          <w:trHeight w:val="644"/>
          <w:jc w:val="center"/>
        </w:trPr>
        <w:tc>
          <w:tcPr>
            <w:tcW w:w="1544" w:type="dxa"/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>Établissement d’exercice :</w:t>
            </w:r>
          </w:p>
        </w:tc>
        <w:tc>
          <w:tcPr>
            <w:tcW w:w="3312" w:type="dxa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>Établissement d’exercice 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</w:tr>
      <w:tr w:rsidR="004E2EC8" w:rsidRPr="008618B6" w:rsidTr="00117A5D">
        <w:trPr>
          <w:trHeight w:val="644"/>
          <w:jc w:val="center"/>
        </w:trPr>
        <w:tc>
          <w:tcPr>
            <w:tcW w:w="1544" w:type="dxa"/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 xml:space="preserve">Ville : </w:t>
            </w:r>
          </w:p>
        </w:tc>
        <w:tc>
          <w:tcPr>
            <w:tcW w:w="3312" w:type="dxa"/>
            <w:tcBorders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:rsidR="004E2EC8" w:rsidRPr="008618B6" w:rsidRDefault="004E2EC8" w:rsidP="00117A5D">
            <w:pPr>
              <w:rPr>
                <w:rFonts w:asciiTheme="minorHAnsi" w:hAnsiTheme="minorHAnsi" w:cstheme="minorHAnsi"/>
                <w:b/>
              </w:rPr>
            </w:pPr>
            <w:r w:rsidRPr="008618B6">
              <w:rPr>
                <w:rFonts w:asciiTheme="minorHAnsi" w:hAnsiTheme="minorHAnsi" w:cstheme="minorHAnsi"/>
                <w:b/>
              </w:rPr>
              <w:t xml:space="preserve">Ville :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4E2EC8" w:rsidRPr="0083134F" w:rsidRDefault="004E2EC8" w:rsidP="00117A5D">
            <w:pPr>
              <w:rPr>
                <w:rFonts w:asciiTheme="minorHAnsi" w:hAnsiTheme="minorHAnsi" w:cstheme="minorHAnsi"/>
                <w:b/>
                <w:color w:val="006280"/>
              </w:rPr>
            </w:pPr>
          </w:p>
        </w:tc>
      </w:tr>
    </w:tbl>
    <w:tbl>
      <w:tblPr>
        <w:tblW w:w="9779" w:type="dxa"/>
        <w:jc w:val="center"/>
        <w:tblBorders>
          <w:top w:val="single" w:sz="18" w:space="0" w:color="006280"/>
          <w:left w:val="single" w:sz="18" w:space="0" w:color="006280"/>
          <w:bottom w:val="single" w:sz="18" w:space="0" w:color="006280"/>
          <w:right w:val="single" w:sz="18" w:space="0" w:color="006280"/>
          <w:insideH w:val="single" w:sz="18" w:space="0" w:color="006280"/>
          <w:insideV w:val="single" w:sz="18" w:space="0" w:color="0062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1"/>
        <w:gridCol w:w="567"/>
        <w:gridCol w:w="521"/>
      </w:tblGrid>
      <w:tr w:rsidR="00704DCA" w:rsidRPr="008C1C7E" w:rsidTr="00704DCA">
        <w:trPr>
          <w:trHeight w:val="3783"/>
          <w:jc w:val="center"/>
        </w:trPr>
        <w:tc>
          <w:tcPr>
            <w:tcW w:w="9779" w:type="dxa"/>
            <w:gridSpan w:val="3"/>
          </w:tcPr>
          <w:p w:rsidR="00704DCA" w:rsidRPr="008C1C7E" w:rsidRDefault="00704DCA" w:rsidP="00745153">
            <w:pPr>
              <w:rPr>
                <w:rFonts w:cs="Arial"/>
                <w:b/>
                <w:sz w:val="24"/>
              </w:rPr>
            </w:pPr>
            <w:r w:rsidRPr="008C1C7E">
              <w:rPr>
                <w:rFonts w:cs="Arial"/>
                <w:b/>
                <w:sz w:val="24"/>
              </w:rPr>
              <w:t>Appréciation globale :</w:t>
            </w:r>
          </w:p>
          <w:p w:rsidR="00704DCA" w:rsidRPr="008C1C7E" w:rsidRDefault="00704DCA" w:rsidP="00745153">
            <w:pPr>
              <w:rPr>
                <w:rFonts w:cs="Arial"/>
                <w:i/>
              </w:rPr>
            </w:pPr>
          </w:p>
          <w:p w:rsidR="00704DCA" w:rsidRPr="008C1C7E" w:rsidRDefault="00704DCA" w:rsidP="00745153">
            <w:pPr>
              <w:rPr>
                <w:rFonts w:cs="Arial"/>
                <w:i/>
              </w:rPr>
            </w:pPr>
          </w:p>
          <w:p w:rsidR="00704DCA" w:rsidRPr="008C1C7E" w:rsidRDefault="00704DCA" w:rsidP="00745153">
            <w:pPr>
              <w:rPr>
                <w:rFonts w:cs="Arial"/>
                <w:i/>
              </w:rPr>
            </w:pPr>
          </w:p>
          <w:p w:rsidR="00704DCA" w:rsidRPr="008C1C7E" w:rsidRDefault="00704DCA" w:rsidP="00745153">
            <w:pPr>
              <w:rPr>
                <w:rFonts w:cs="Arial"/>
                <w:i/>
              </w:rPr>
            </w:pPr>
          </w:p>
        </w:tc>
      </w:tr>
      <w:tr w:rsidR="00704DCA" w:rsidRPr="008C1C7E" w:rsidTr="00704DCA">
        <w:trPr>
          <w:trHeight w:val="1116"/>
          <w:jc w:val="center"/>
        </w:trPr>
        <w:tc>
          <w:tcPr>
            <w:tcW w:w="8691" w:type="dxa"/>
            <w:vAlign w:val="center"/>
            <w:hideMark/>
          </w:tcPr>
          <w:p w:rsidR="00704DCA" w:rsidRPr="008C1C7E" w:rsidRDefault="00704DCA" w:rsidP="00704DCA">
            <w:pPr>
              <w:spacing w:after="0"/>
              <w:rPr>
                <w:rFonts w:cs="Arial"/>
                <w:b/>
              </w:rPr>
            </w:pPr>
            <w:r w:rsidRPr="008C1C7E">
              <w:rPr>
                <w:rFonts w:cs="Arial"/>
                <w:b/>
                <w:sz w:val="24"/>
              </w:rPr>
              <w:t xml:space="preserve">Des difficultés dans l'exercice de la fonction de professeur rendent souhaitable la visite conseil d'un inspecteur </w:t>
            </w:r>
          </w:p>
        </w:tc>
        <w:tc>
          <w:tcPr>
            <w:tcW w:w="567" w:type="dxa"/>
            <w:vAlign w:val="center"/>
            <w:hideMark/>
          </w:tcPr>
          <w:p w:rsidR="00704DCA" w:rsidRPr="00B74B02" w:rsidRDefault="00704DCA" w:rsidP="0074515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74B02">
              <w:rPr>
                <w:rFonts w:cs="Arial"/>
                <w:b/>
              </w:rPr>
              <w:t>oui</w:t>
            </w:r>
          </w:p>
        </w:tc>
        <w:tc>
          <w:tcPr>
            <w:tcW w:w="521" w:type="dxa"/>
            <w:vAlign w:val="center"/>
            <w:hideMark/>
          </w:tcPr>
          <w:p w:rsidR="00704DCA" w:rsidRPr="00B74B02" w:rsidRDefault="00704DCA" w:rsidP="0074515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706CE">
              <w:rPr>
                <w:rFonts w:cs="Arial"/>
                <w:b/>
                <w:color w:val="000000" w:themeColor="text1"/>
              </w:rPr>
              <w:t>non</w:t>
            </w:r>
          </w:p>
        </w:tc>
      </w:tr>
      <w:tr w:rsidR="00704DCA" w:rsidRPr="008C1C7E" w:rsidTr="00704DCA">
        <w:trPr>
          <w:trHeight w:val="1274"/>
          <w:jc w:val="center"/>
        </w:trPr>
        <w:tc>
          <w:tcPr>
            <w:tcW w:w="9779" w:type="dxa"/>
            <w:gridSpan w:val="3"/>
            <w:vAlign w:val="center"/>
            <w:hideMark/>
          </w:tcPr>
          <w:p w:rsidR="00704DCA" w:rsidRPr="008C1C7E" w:rsidRDefault="00704DCA" w:rsidP="000706CE">
            <w:pPr>
              <w:rPr>
                <w:rFonts w:cs="Arial"/>
                <w:b/>
              </w:rPr>
            </w:pPr>
            <w:r w:rsidRPr="008C1C7E">
              <w:rPr>
                <w:rFonts w:cs="Arial"/>
                <w:b/>
                <w:sz w:val="24"/>
              </w:rPr>
              <w:t>Le tuteur :</w:t>
            </w:r>
            <w:r w:rsidR="0080617D">
              <w:rPr>
                <w:rFonts w:cs="Arial"/>
                <w:b/>
                <w:sz w:val="24"/>
              </w:rPr>
              <w:t xml:space="preserve"> </w:t>
            </w:r>
          </w:p>
        </w:tc>
      </w:tr>
    </w:tbl>
    <w:p w:rsidR="00704DCA" w:rsidRPr="00FC7AE2" w:rsidRDefault="00704DCA" w:rsidP="00704DCA">
      <w:pPr>
        <w:ind w:left="-426"/>
        <w:rPr>
          <w:rFonts w:cs="Arial"/>
          <w:b/>
          <w:i/>
          <w:sz w:val="24"/>
          <w:u w:val="single"/>
        </w:rPr>
      </w:pPr>
    </w:p>
    <w:p w:rsidR="00704DCA" w:rsidRPr="00FC7AE2" w:rsidRDefault="00704DCA" w:rsidP="00704DCA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Date : </w:t>
      </w:r>
      <w:r w:rsidR="000706CE">
        <w:rPr>
          <w:rFonts w:cs="Arial"/>
          <w:b/>
          <w:sz w:val="24"/>
        </w:rPr>
        <w:t xml:space="preserve">                        </w:t>
      </w:r>
      <w:r w:rsidRPr="00FC7AE2">
        <w:rPr>
          <w:rFonts w:cs="Arial"/>
          <w:b/>
          <w:sz w:val="24"/>
        </w:rPr>
        <w:t xml:space="preserve"> vu et pri</w:t>
      </w:r>
      <w:r w:rsidR="000706CE">
        <w:rPr>
          <w:rFonts w:cs="Arial"/>
          <w:b/>
          <w:sz w:val="24"/>
        </w:rPr>
        <w:t>s connaissance : le/la stagiaire </w:t>
      </w:r>
    </w:p>
    <w:p w:rsidR="004E2EC8" w:rsidRDefault="004E2EC8"/>
    <w:p w:rsidR="00900893" w:rsidRDefault="00900893">
      <w:pPr>
        <w:sectPr w:rsidR="0090089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0893" w:rsidRPr="0080617D" w:rsidRDefault="00900893" w:rsidP="0080617D">
      <w:pPr>
        <w:autoSpaceDE w:val="0"/>
        <w:spacing w:before="100" w:beforeAutospacing="1" w:after="120" w:line="240" w:lineRule="auto"/>
        <w:rPr>
          <w:rFonts w:cs="Calibri"/>
          <w:b/>
          <w:color w:val="000000"/>
          <w:lang w:eastAsia="fr-FR"/>
        </w:rPr>
      </w:pPr>
      <w:r w:rsidRPr="00501AFB">
        <w:rPr>
          <w:rFonts w:cs="Calibri"/>
          <w:b/>
          <w:color w:val="000000"/>
          <w:lang w:eastAsia="fr-FR"/>
        </w:rPr>
        <w:lastRenderedPageBreak/>
        <w:t>POSITIONNEMENT INTERMÉDIAIRE RÉALISÉ À PARTIR DE DIFFÉRENTS CRITÈRES POUVANT ÊTRE PRIS EN COMPTE (COLONNE 1)</w:t>
      </w:r>
    </w:p>
    <w:tbl>
      <w:tblPr>
        <w:tblpPr w:leftFromText="141" w:rightFromText="141" w:vertAnchor="text" w:tblpXSpec="center" w:tblpY="1"/>
        <w:tblOverlap w:val="never"/>
        <w:tblW w:w="15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4752"/>
        <w:gridCol w:w="10"/>
        <w:gridCol w:w="10"/>
        <w:gridCol w:w="4386"/>
      </w:tblGrid>
      <w:tr w:rsidR="00900893" w:rsidRPr="00F81B66" w:rsidTr="009C499E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F81B66" w:rsidRDefault="00900893" w:rsidP="00117A5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F81B66">
              <w:rPr>
                <w:rFonts w:eastAsia="Times New Roman" w:cs="Arial"/>
                <w:b/>
                <w:color w:val="000000"/>
                <w:kern w:val="3"/>
                <w:sz w:val="20"/>
                <w:szCs w:val="20"/>
                <w:lang w:eastAsia="zh-CN"/>
              </w:rPr>
              <w:t>Dans la conception des situations d’enseignement et d’apprentissage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F81B66" w:rsidRDefault="00900893" w:rsidP="00117A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F81B66">
              <w:rPr>
                <w:rFonts w:eastAsia="Times New Roman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Synthèse des acquis pouvant être mobilises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F81B66" w:rsidRDefault="00900893" w:rsidP="00117A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mallCaps/>
                <w:color w:val="000000"/>
                <w:kern w:val="3"/>
                <w:sz w:val="20"/>
                <w:szCs w:val="20"/>
                <w:lang w:eastAsia="zh-CN"/>
              </w:rPr>
            </w:pPr>
            <w:r w:rsidRPr="00F81B66">
              <w:rPr>
                <w:b/>
                <w:bCs/>
                <w:color w:val="000000"/>
                <w:sz w:val="20"/>
                <w:szCs w:val="20"/>
              </w:rPr>
              <w:t>Points à développer</w:t>
            </w:r>
          </w:p>
        </w:tc>
      </w:tr>
      <w:tr w:rsidR="00900893" w:rsidRPr="00F81B66" w:rsidTr="0080617D">
        <w:trPr>
          <w:trHeight w:val="227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704DCA" w:rsidRDefault="00900893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Être capable de donner du sens aux programmes (fixer les objectifs à atteindre)</w:t>
            </w:r>
          </w:p>
          <w:p w:rsidR="00900893" w:rsidRPr="00704DCA" w:rsidRDefault="00092F67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Établir</w:t>
            </w:r>
            <w:r w:rsidR="00900893"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 xml:space="preserve"> une programmation annuelle puis une progression</w:t>
            </w:r>
          </w:p>
          <w:p w:rsidR="00900893" w:rsidRPr="00704DCA" w:rsidRDefault="00092F67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Connaître</w:t>
            </w:r>
            <w:r w:rsidR="00900893"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 xml:space="preserve"> le niveau qui est attendu pour les notions du programme à traiter</w:t>
            </w:r>
          </w:p>
          <w:p w:rsidR="00900893" w:rsidRPr="00704DCA" w:rsidRDefault="00092F67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Faire</w:t>
            </w:r>
            <w:r w:rsidR="00900893"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 xml:space="preserve"> des choix au niveau des situations d'apprentissage</w:t>
            </w:r>
          </w:p>
          <w:p w:rsidR="00900893" w:rsidRPr="00704DCA" w:rsidRDefault="00092F67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Identifier</w:t>
            </w:r>
            <w:r w:rsidR="00900893"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 xml:space="preserve"> les capacités travaillées au cours d'activités</w:t>
            </w:r>
          </w:p>
          <w:p w:rsidR="00900893" w:rsidRPr="00704DCA" w:rsidRDefault="00092F67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Avoir</w:t>
            </w:r>
            <w:r w:rsidR="00900893"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 xml:space="preserve"> réfléchi au sens des différentes évaluations</w:t>
            </w:r>
          </w:p>
          <w:p w:rsidR="00900893" w:rsidRPr="00704DCA" w:rsidRDefault="00092F67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Prendre</w:t>
            </w:r>
            <w:r w:rsidR="00900893"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 xml:space="preserve"> en compte la maitrise de la langue dans toutes les situations d'apprentissage et d’évaluation</w:t>
            </w:r>
          </w:p>
          <w:p w:rsidR="00704DCA" w:rsidRPr="00704DCA" w:rsidRDefault="00900893" w:rsidP="00F01D7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20"/>
                <w:lang w:eastAsia="zh-CN"/>
              </w:rPr>
            </w:pPr>
            <w:r w:rsidRPr="00704DCA">
              <w:rPr>
                <w:rFonts w:eastAsia="Times New Roman" w:cs="Arial"/>
                <w:color w:val="000000"/>
                <w:kern w:val="3"/>
                <w:sz w:val="18"/>
                <w:szCs w:val="16"/>
                <w:lang w:eastAsia="zh-CN"/>
              </w:rPr>
              <w:t>Maîtriser les outils usuels dans la discipline (outils numériques, matériel spécifique, …)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94" w:rsidRPr="000706CE" w:rsidRDefault="00133F94" w:rsidP="000706C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0706C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9"/>
                <w:szCs w:val="19"/>
                <w:lang w:eastAsia="zh-CN"/>
              </w:rPr>
            </w:pPr>
          </w:p>
        </w:tc>
      </w:tr>
      <w:tr w:rsidR="00900893" w:rsidRPr="00F81B66" w:rsidTr="0080617D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3" w:rsidRPr="00704DCA" w:rsidRDefault="00900893" w:rsidP="00F01D7C">
            <w:pPr>
              <w:suppressAutoHyphens/>
              <w:autoSpaceDE w:val="0"/>
              <w:autoSpaceDN w:val="0"/>
              <w:spacing w:after="0" w:line="240" w:lineRule="auto"/>
              <w:ind w:left="306"/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</w:pPr>
            <w:r w:rsidRPr="00704DCA">
              <w:rPr>
                <w:rFonts w:eastAsia="Times New Roman" w:cs="Arial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  <w:t>Dans la conduite de la classe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8061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0617D">
              <w:rPr>
                <w:rFonts w:eastAsia="Times New Roman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Synthèse des acquis pouvant être mobilises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8061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color w:val="000000"/>
                <w:kern w:val="3"/>
                <w:sz w:val="20"/>
                <w:szCs w:val="20"/>
                <w:lang w:eastAsia="zh-CN"/>
              </w:rPr>
            </w:pPr>
            <w:r w:rsidRPr="0080617D">
              <w:rPr>
                <w:b/>
                <w:bCs/>
                <w:color w:val="000000"/>
                <w:sz w:val="20"/>
                <w:szCs w:val="20"/>
              </w:rPr>
              <w:t>Points à développer</w:t>
            </w:r>
          </w:p>
        </w:tc>
      </w:tr>
      <w:tr w:rsidR="00900893" w:rsidRPr="00F81B66" w:rsidTr="0080617D">
        <w:trPr>
          <w:trHeight w:val="167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3" w:rsidRPr="00704DCA" w:rsidRDefault="00092F67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Bien</w:t>
            </w:r>
            <w:r w:rsidR="00900893" w:rsidRPr="00704DCA">
              <w:rPr>
                <w:rFonts w:ascii="Calibri" w:hAnsi="Calibri"/>
                <w:color w:val="000000"/>
                <w:sz w:val="18"/>
                <w:szCs w:val="16"/>
              </w:rPr>
              <w:t xml:space="preserve"> gérer le temps en classe</w:t>
            </w:r>
          </w:p>
          <w:p w:rsidR="00900893" w:rsidRPr="00704DCA" w:rsidRDefault="00092F67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Bien</w:t>
            </w:r>
            <w:r w:rsidR="00900893" w:rsidRPr="00704DCA">
              <w:rPr>
                <w:rFonts w:ascii="Calibri" w:hAnsi="Calibri"/>
                <w:color w:val="000000"/>
                <w:sz w:val="18"/>
                <w:szCs w:val="16"/>
              </w:rPr>
              <w:t xml:space="preserve"> se positionner au sein de sa classe (dans l'espace, au niveau de la voix, au niveau de la langue)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Savoir établir un climat de confiance avec les élèves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Exercer une autorité avec équité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Être attentif aux élèves en tant que personnes (les r</w:t>
            </w:r>
            <w:r w:rsidR="00C4315F" w:rsidRPr="00704DCA">
              <w:rPr>
                <w:rFonts w:ascii="Calibri" w:hAnsi="Calibri"/>
                <w:color w:val="000000"/>
                <w:sz w:val="18"/>
                <w:szCs w:val="16"/>
              </w:rPr>
              <w:t>espe</w:t>
            </w: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cter)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Développer des règles de vie adaptées et compréhensibles aux élèves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Écouter les élèves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Développer l'autonomie des élèves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Prendre en compte la composante éducative du métier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Savoir s’adapter à des situations inattendues sur le plan didactique, pédagogique ou éducatif.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Adapter son enseignement à la diversité des élèves</w:t>
            </w:r>
          </w:p>
          <w:p w:rsidR="00704DCA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color w:val="000000"/>
                <w:sz w:val="18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Utiliser l'erreur comme étape dans l’apprentissage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FFD" w:rsidRPr="0080617D" w:rsidRDefault="00F27FFD" w:rsidP="000706C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80617D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00893" w:rsidRPr="00F81B66" w:rsidTr="0080617D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3" w:rsidRPr="00704DCA" w:rsidRDefault="00900893" w:rsidP="00F01D7C">
            <w:pPr>
              <w:suppressAutoHyphens/>
              <w:autoSpaceDE w:val="0"/>
              <w:autoSpaceDN w:val="0"/>
              <w:spacing w:after="0" w:line="240" w:lineRule="auto"/>
              <w:ind w:left="306"/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</w:pPr>
            <w:r w:rsidRPr="00704DCA">
              <w:rPr>
                <w:rFonts w:eastAsia="Times New Roman" w:cs="Arial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  <w:t>Dans l’exercice de sa responsabilité au sein de l’établissement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8061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0617D">
              <w:rPr>
                <w:rFonts w:eastAsia="Times New Roman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Synthèse des acquis pouvant être mobilises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8061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color w:val="000000"/>
                <w:kern w:val="3"/>
                <w:sz w:val="20"/>
                <w:szCs w:val="20"/>
                <w:lang w:eastAsia="zh-CN"/>
              </w:rPr>
            </w:pPr>
            <w:r w:rsidRPr="0080617D">
              <w:rPr>
                <w:b/>
                <w:bCs/>
                <w:color w:val="000000"/>
                <w:sz w:val="20"/>
                <w:szCs w:val="20"/>
              </w:rPr>
              <w:t>Points à développer</w:t>
            </w:r>
          </w:p>
        </w:tc>
      </w:tr>
      <w:tr w:rsidR="00900893" w:rsidRPr="00F81B66" w:rsidTr="0080617D">
        <w:trPr>
          <w:trHeight w:val="894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3" w:rsidRPr="00704DCA" w:rsidRDefault="00900893" w:rsidP="00F01D7C">
            <w:pPr>
              <w:pStyle w:val="Standard"/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Au niveau de la classe :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Oser expérimenter de nouvelles pratiques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Avoir une attitude réflexive sur son travail</w:t>
            </w:r>
          </w:p>
          <w:p w:rsidR="00704DCA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AC6922">
              <w:rPr>
                <w:rFonts w:ascii="Calibri" w:hAnsi="Calibri"/>
                <w:color w:val="000000"/>
                <w:sz w:val="18"/>
                <w:szCs w:val="16"/>
              </w:rPr>
              <w:t>Communiquer avec les parents de façon constructive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0706C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69" w:rsidRPr="0080617D" w:rsidRDefault="00C92C69" w:rsidP="000706C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00893" w:rsidRPr="00F81B66" w:rsidTr="0080617D">
        <w:trPr>
          <w:trHeight w:val="1276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3" w:rsidRPr="00704DCA" w:rsidRDefault="00900893" w:rsidP="00F01D7C">
            <w:pPr>
              <w:pStyle w:val="Standard"/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Au niveau de l'établissement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Participer à des actions communes avec d'autres personnels (professeurs, service de santé, CPE)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 xml:space="preserve">Participer à une réflexion sur les liaisons inter-cycles et </w:t>
            </w:r>
            <w:r w:rsidR="00092F67" w:rsidRPr="00704DCA">
              <w:rPr>
                <w:rFonts w:ascii="Calibri" w:hAnsi="Calibri"/>
                <w:color w:val="000000"/>
                <w:sz w:val="18"/>
                <w:szCs w:val="16"/>
              </w:rPr>
              <w:t>inter degrés</w:t>
            </w:r>
          </w:p>
          <w:p w:rsidR="00900893" w:rsidRPr="00704DCA" w:rsidRDefault="00900893" w:rsidP="00F01D7C">
            <w:pPr>
              <w:pStyle w:val="Standard"/>
              <w:numPr>
                <w:ilvl w:val="0"/>
                <w:numId w:val="1"/>
              </w:numPr>
              <w:autoSpaceDE w:val="0"/>
              <w:ind w:left="306"/>
              <w:jc w:val="both"/>
              <w:rPr>
                <w:rFonts w:ascii="Calibri" w:hAnsi="Calibri"/>
                <w:color w:val="000000"/>
                <w:sz w:val="18"/>
                <w:szCs w:val="16"/>
              </w:rPr>
            </w:pPr>
            <w:r w:rsidRPr="00704DCA">
              <w:rPr>
                <w:rFonts w:ascii="Calibri" w:hAnsi="Calibri"/>
                <w:color w:val="000000"/>
                <w:sz w:val="18"/>
                <w:szCs w:val="16"/>
              </w:rPr>
              <w:t>Établir des relations professionnelles avec tous les personnels de l’établissement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E" w:rsidRPr="0080617D" w:rsidRDefault="000706CE" w:rsidP="000706C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C5BB3" w:rsidRPr="0080617D" w:rsidRDefault="008C5BB3" w:rsidP="000706C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0617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93" w:rsidRPr="0080617D" w:rsidRDefault="00900893" w:rsidP="00117A5D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900893" w:rsidRDefault="00900893" w:rsidP="00A00E40">
      <w:pPr>
        <w:spacing w:after="0"/>
        <w:rPr>
          <w:sz w:val="24"/>
          <w:szCs w:val="24"/>
        </w:rPr>
      </w:pPr>
    </w:p>
    <w:sectPr w:rsidR="00900893" w:rsidSect="0020238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0F" w:rsidRDefault="00B9610F" w:rsidP="00101135">
      <w:pPr>
        <w:spacing w:after="0" w:line="240" w:lineRule="auto"/>
      </w:pPr>
      <w:r>
        <w:separator/>
      </w:r>
    </w:p>
  </w:endnote>
  <w:endnote w:type="continuationSeparator" w:id="0">
    <w:p w:rsidR="00B9610F" w:rsidRDefault="00B9610F" w:rsidP="0010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786641"/>
      <w:docPartObj>
        <w:docPartGallery w:val="Page Numbers (Bottom of Page)"/>
        <w:docPartUnique/>
      </w:docPartObj>
    </w:sdtPr>
    <w:sdtEndPr/>
    <w:sdtContent>
      <w:p w:rsidR="00101135" w:rsidRDefault="001011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CE">
          <w:rPr>
            <w:noProof/>
          </w:rPr>
          <w:t>1</w:t>
        </w:r>
        <w:r>
          <w:fldChar w:fldCharType="end"/>
        </w:r>
      </w:p>
    </w:sdtContent>
  </w:sdt>
  <w:p w:rsidR="00101135" w:rsidRDefault="001011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0F" w:rsidRDefault="00B9610F" w:rsidP="00101135">
      <w:pPr>
        <w:spacing w:after="0" w:line="240" w:lineRule="auto"/>
      </w:pPr>
      <w:r>
        <w:separator/>
      </w:r>
    </w:p>
  </w:footnote>
  <w:footnote w:type="continuationSeparator" w:id="0">
    <w:p w:rsidR="00B9610F" w:rsidRDefault="00B9610F" w:rsidP="0010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6C0"/>
    <w:multiLevelType w:val="multilevel"/>
    <w:tmpl w:val="E1DC437C"/>
    <w:styleLink w:val="WW8Num7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9FC60D1"/>
    <w:multiLevelType w:val="multilevel"/>
    <w:tmpl w:val="E0CC8434"/>
    <w:lvl w:ilvl="0">
      <w:numFmt w:val="bullet"/>
      <w:lvlText w:val="-"/>
      <w:lvlJc w:val="left"/>
      <w:rPr>
        <w:rFonts w:ascii="Calibri" w:eastAsia="Times New Roman" w:hAnsi="Calibri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C"/>
    <w:rsid w:val="000706CE"/>
    <w:rsid w:val="00092F67"/>
    <w:rsid w:val="00101135"/>
    <w:rsid w:val="00112E7C"/>
    <w:rsid w:val="00133F94"/>
    <w:rsid w:val="00202382"/>
    <w:rsid w:val="00226A60"/>
    <w:rsid w:val="00344764"/>
    <w:rsid w:val="003A32C9"/>
    <w:rsid w:val="003B093D"/>
    <w:rsid w:val="00482243"/>
    <w:rsid w:val="004C27FB"/>
    <w:rsid w:val="004E2DCE"/>
    <w:rsid w:val="004E2EC8"/>
    <w:rsid w:val="00501AFB"/>
    <w:rsid w:val="00534D9D"/>
    <w:rsid w:val="005F5B8C"/>
    <w:rsid w:val="00634D5A"/>
    <w:rsid w:val="006525F9"/>
    <w:rsid w:val="00687A1C"/>
    <w:rsid w:val="00704DCA"/>
    <w:rsid w:val="007E4878"/>
    <w:rsid w:val="0080617D"/>
    <w:rsid w:val="0083134F"/>
    <w:rsid w:val="008C5BB3"/>
    <w:rsid w:val="008D26B5"/>
    <w:rsid w:val="00900893"/>
    <w:rsid w:val="00914101"/>
    <w:rsid w:val="009C499E"/>
    <w:rsid w:val="00A00E40"/>
    <w:rsid w:val="00AC6922"/>
    <w:rsid w:val="00B130B2"/>
    <w:rsid w:val="00B21EA3"/>
    <w:rsid w:val="00B31DAE"/>
    <w:rsid w:val="00B9610F"/>
    <w:rsid w:val="00BA4ACB"/>
    <w:rsid w:val="00BF0F4A"/>
    <w:rsid w:val="00C4315F"/>
    <w:rsid w:val="00C92C69"/>
    <w:rsid w:val="00CA2FDC"/>
    <w:rsid w:val="00D02A55"/>
    <w:rsid w:val="00D205AC"/>
    <w:rsid w:val="00E06801"/>
    <w:rsid w:val="00F01D7C"/>
    <w:rsid w:val="00F2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380D"/>
  <w15:chartTrackingRefBased/>
  <w15:docId w15:val="{09E68BE2-ABDB-4A49-9001-CD7B124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89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numbering" w:customStyle="1" w:styleId="WW8Num7">
    <w:name w:val="WW8Num7"/>
    <w:basedOn w:val="Aucuneliste"/>
    <w:rsid w:val="00900893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10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135"/>
  </w:style>
  <w:style w:type="paragraph" w:styleId="Pieddepage">
    <w:name w:val="footer"/>
    <w:basedOn w:val="Normal"/>
    <w:link w:val="PieddepageCar"/>
    <w:uiPriority w:val="99"/>
    <w:unhideWhenUsed/>
    <w:rsid w:val="0010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58EA-B0E2-4439-9D2D-DC76D253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claire.laffont-clamens</dc:creator>
  <cp:keywords/>
  <dc:description/>
  <cp:lastModifiedBy>claire.laffont-clamens</cp:lastModifiedBy>
  <cp:revision>3</cp:revision>
  <dcterms:created xsi:type="dcterms:W3CDTF">2021-12-10T12:54:00Z</dcterms:created>
  <dcterms:modified xsi:type="dcterms:W3CDTF">2021-12-10T12:58:00Z</dcterms:modified>
</cp:coreProperties>
</file>