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49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8pt;margin-top:730.799988pt;width:34.1pt;height:30.5pt;mso-position-horizontal-relative:page;mso-position-vertical-relative:page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"/>
          <w:sz w:val="20"/>
        </w:rPr>
        <w:pict>
          <v:shape style="width:504.25pt;height:27.15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tabs>
                      <w:tab w:pos="1815" w:val="left" w:leader="none"/>
                    </w:tabs>
                    <w:spacing w:before="51"/>
                    <w:ind w:left="0" w:right="35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Chapitre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N°</w:t>
                    <w:tab/>
                    <w:t>: Comment comparer deux enquêtes statistiques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?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11"/>
        </w:rPr>
      </w:pPr>
    </w:p>
    <w:p>
      <w:pPr>
        <w:pStyle w:val="BodyText"/>
        <w:ind w:left="600"/>
        <w:rPr>
          <w:sz w:val="20"/>
        </w:rPr>
      </w:pPr>
      <w:r>
        <w:rPr>
          <w:sz w:val="20"/>
        </w:rPr>
        <w:pict>
          <v:group style="width:528.25pt;height:163pt;mso-position-horizontal-relative:char;mso-position-vertical-relative:line" coordorigin="0,0" coordsize="10565,3260">
            <v:shape style="position:absolute;left:548;top:1007;width:2820;height:2093" type="#_x0000_t75" stroked="false">
              <v:imagedata r:id="rId5" o:title=""/>
            </v:shape>
            <v:shape style="position:absolute;left:21;top:21;width:10522;height:3216" type="#_x0000_t202" filled="false" stroked="true" strokeweight="2.16pt" strokecolor="#000000">
              <v:textbox inset="0,0,0,0">
                <w:txbxContent>
                  <w:p>
                    <w:pPr>
                      <w:spacing w:line="240" w:lineRule="auto" w:before="0"/>
                      <w:ind w:left="86" w:right="82" w:firstLine="69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L’entreprise GEFROI réalise des mesures sur la consommation énergétique de plusieurs maisons choisies au hasard dans deux lotissements. Les deux tableaux suivants présentent les relevés de consommation énergétique (en kW/m²/an) que l’entreprise a faits dans ces deux lotissements :</w:t>
                    </w:r>
                  </w:p>
                  <w:p>
                    <w:pPr>
                      <w:spacing w:line="240" w:lineRule="auto" w:before="5" w:after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/>
                      <w:ind w:left="3755" w:right="0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drawing>
                        <wp:inline distT="0" distB="0" distL="0" distR="0">
                          <wp:extent cx="3969000" cy="792099"/>
                          <wp:effectExtent l="0" t="0" r="0" b="0"/>
                          <wp:docPr id="1" name="image2.jpe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2.jpeg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69000" cy="7920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</w:r>
                  </w:p>
                  <w:p>
                    <w:pPr>
                      <w:spacing w:before="83"/>
                      <w:ind w:left="4311" w:right="254" w:hanging="658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Peux tu aider le gérant à analyser ces résultats en </w:t>
                    </w:r>
                    <w:r>
                      <w:rPr>
                        <w:b/>
                        <w:i/>
                        <w:sz w:val="32"/>
                      </w:rPr>
                      <w:t>vue de préparer sa réunion de demain ?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line="276" w:lineRule="auto" w:before="258"/>
        <w:ind w:left="4359" w:right="505" w:hanging="1990"/>
        <w:jc w:val="left"/>
        <w:rPr>
          <w:b/>
          <w:i/>
          <w:sz w:val="32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467880</wp:posOffset>
            </wp:positionH>
            <wp:positionV relativeFrom="paragraph">
              <wp:posOffset>-64675</wp:posOffset>
            </wp:positionV>
            <wp:extent cx="873258" cy="855781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58" cy="85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2"/>
        </w:rPr>
        <w:t>Pour répondre aux questions de ce document, aidez vous de votre </w:t>
      </w:r>
      <w:r>
        <w:rPr>
          <w:i/>
          <w:sz w:val="32"/>
        </w:rPr>
        <w:t>cours </w:t>
      </w:r>
      <w:r>
        <w:rPr>
          <w:b/>
          <w:i/>
          <w:sz w:val="32"/>
        </w:rPr>
        <w:t>« Les données statistiques »</w:t>
      </w:r>
    </w:p>
    <w:p>
      <w:pPr>
        <w:pStyle w:val="BodyText"/>
        <w:spacing w:before="11"/>
        <w:rPr>
          <w:b/>
          <w:i/>
          <w:sz w:val="28"/>
        </w:rPr>
      </w:pPr>
    </w:p>
    <w:p>
      <w:pPr>
        <w:pStyle w:val="Heading1"/>
        <w:rPr>
          <w:i/>
          <w:u w:val="none"/>
        </w:rPr>
      </w:pPr>
      <w:r>
        <w:rPr/>
        <w:pict>
          <v:shape style="position:absolute;margin-left:536.908081pt;margin-top:11.556506pt;width:20pt;height:9.7pt;mso-position-horizontal-relative:page;mso-position-vertical-relative:paragraph;z-index:-252602368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w w:val="95"/>
                      <w:sz w:val="16"/>
                    </w:rPr>
                    <w:t>APPR.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782776pt;margin-top:22.596506pt;width:4.05pt;height:9.7pt;mso-position-horizontal-relative:page;mso-position-vertical-relative:paragraph;z-index:-252601344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w w:val="99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822571pt;margin-top:22.596506pt;width:4.05pt;height:9.7pt;mso-position-horizontal-relative:page;mso-position-vertical-relative:paragraph;z-index:-252600320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w w:val="99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6.102539pt;margin-top:22.596506pt;width:4.05pt;height:9.7pt;mso-position-horizontal-relative:page;mso-position-vertical-relative:paragraph;z-index:-252599296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w w:val="99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33.76001pt;margin-top:22.457521pt;width:7.45pt;height:9.85pt;mso-position-horizontal-relative:page;mso-position-vertical-relative:paragraph;z-index:251665408" coordorigin="10675,449" coordsize="149,197">
            <v:rect style="position:absolute;left:10756;top:449;width:68;height:197" filled="true" fillcolor="#ffffff" stroked="false">
              <v:fill type="solid"/>
            </v:rect>
            <v:rect style="position:absolute;left:10675;top:449;width:82;height:197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44.799988pt;margin-top:22.457521pt;width:7.45pt;height:9.85pt;mso-position-horizontal-relative:page;mso-position-vertical-relative:paragraph;z-index:251666432" coordorigin="10896,449" coordsize="149,197">
            <v:rect style="position:absolute;left:10977;top:449;width:68;height:197" filled="true" fillcolor="#ffffff" stroked="false">
              <v:fill type="solid"/>
            </v:rect>
            <v:rect style="position:absolute;left:10896;top:449;width:82;height:197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56.080017pt;margin-top:22.457521pt;width:7.2pt;height:9.85pt;mso-position-horizontal-relative:page;mso-position-vertical-relative:paragraph;z-index:251667456" coordorigin="11122,449" coordsize="144,197">
            <v:rect style="position:absolute;left:11203;top:449;width:63;height:197" filled="true" fillcolor="#ffffff" stroked="false">
              <v:fill type="solid"/>
            </v:rect>
            <v:rect style="position:absolute;left:11121;top:449;width:82;height:197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529.919983pt;margin-top:10.217522pt;width:34.1pt;height:32.2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225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90" w:lineRule="exact" w:before="15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left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N°1 :</w:t>
      </w:r>
    </w:p>
    <w:p>
      <w:pPr>
        <w:pStyle w:val="BodyText"/>
        <w:spacing w:before="47"/>
        <w:ind w:left="1205"/>
      </w:pPr>
      <w:r>
        <w:rPr/>
        <w:t>Nommer l’indicateur statistique qui permet de répondre répondre aux questions suivantes :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6038"/>
        <w:gridCol w:w="3259"/>
        <w:gridCol w:w="1373"/>
      </w:tblGrid>
      <w:tr>
        <w:trPr>
          <w:trHeight w:val="450" w:hRule="atLeast"/>
        </w:trPr>
        <w:tc>
          <w:tcPr>
            <w:tcW w:w="6374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83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 de l’indicateur</w:t>
            </w:r>
          </w:p>
        </w:tc>
        <w:tc>
          <w:tcPr>
            <w:tcW w:w="1373" w:type="dxa"/>
          </w:tcPr>
          <w:p>
            <w:pPr>
              <w:pStyle w:val="TableParagraph"/>
              <w:spacing w:before="83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Symbole</w:t>
            </w:r>
          </w:p>
        </w:tc>
      </w:tr>
      <w:tr>
        <w:trPr>
          <w:trHeight w:val="681" w:hRule="atLeast"/>
        </w:trPr>
        <w:tc>
          <w:tcPr>
            <w:tcW w:w="336" w:type="dxa"/>
          </w:tcPr>
          <w:p>
            <w:pPr>
              <w:pStyle w:val="TableParagraph"/>
              <w:spacing w:before="203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038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Quelle est la plus petite consommation énergétique ?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03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Quelle est l’amplitude des consommations énergétiques ?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91" w:hRule="atLeast"/>
        </w:trPr>
        <w:tc>
          <w:tcPr>
            <w:tcW w:w="33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038" w:type="dxa"/>
          </w:tcPr>
          <w:p>
            <w:pPr>
              <w:pStyle w:val="TableParagraph"/>
              <w:spacing w:line="237" w:lineRule="auto" w:before="118"/>
              <w:ind w:left="105"/>
              <w:rPr>
                <w:sz w:val="24"/>
              </w:rPr>
            </w:pPr>
            <w:r>
              <w:rPr>
                <w:sz w:val="24"/>
              </w:rPr>
              <w:t>Quelle est la consommation énergétique qui représente globalement chaque lotissement ?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96" w:hRule="atLeast"/>
        </w:trPr>
        <w:tc>
          <w:tcPr>
            <w:tcW w:w="33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6038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Quelle est la plus grande consommation énergétique ?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218"/>
        <w:rPr>
          <w:i/>
          <w:u w:val="none"/>
        </w:rPr>
      </w:pPr>
      <w:r>
        <w:rPr>
          <w:i/>
          <w:u w:val="thick"/>
        </w:rPr>
        <w:t>Question N°2 :</w:t>
      </w:r>
    </w:p>
    <w:p>
      <w:pPr>
        <w:pStyle w:val="BodyText"/>
        <w:spacing w:before="57"/>
        <w:ind w:left="1205"/>
      </w:pPr>
      <w:r>
        <w:rPr/>
        <w:pict>
          <v:shape style="position:absolute;margin-left:528pt;margin-top:54.373119pt;width:34.1pt;height:30.5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8pt;margin-top:104.533119pt;width:34.1pt;height:30.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 l’aide de l’outil de votre choix, déterminer la valeur de ces indicateurs pour chacun des lotissements.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9754"/>
        <w:gridCol w:w="888"/>
      </w:tblGrid>
      <w:tr>
        <w:trPr>
          <w:trHeight w:val="853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7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7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97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7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260" w:bottom="280" w:left="220" w:right="380"/>
        </w:sectPr>
      </w:pPr>
    </w:p>
    <w:p>
      <w:pPr>
        <w:pStyle w:val="Heading1"/>
        <w:spacing w:before="91"/>
        <w:rPr>
          <w:i/>
          <w:u w:val="none"/>
        </w:rPr>
      </w:pPr>
      <w:r>
        <w:rPr/>
        <w:pict>
          <v:shape style="position:absolute;margin-left:293.040009pt;margin-top:3.40752pt;width:34.1pt;height:31.45pt;mso-position-horizontal-relative:page;mso-position-vertical-relative:paragraph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679993pt;margin-top:3.88752pt;width:34.1pt;height:31.2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N°3 :</w:t>
      </w:r>
    </w:p>
    <w:p>
      <w:pPr>
        <w:pStyle w:val="BodyText"/>
        <w:spacing w:before="52"/>
        <w:ind w:left="1205"/>
      </w:pPr>
      <w:r>
        <w:rPr/>
        <w:t>Que pouvez vous conclure de ces résultats ?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083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42"/>
        <w:ind w:left="1083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36"/>
        <w:ind w:left="1083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pict>
          <v:group style="position:absolute;margin-left:42.959999pt;margin-top:27.173149pt;width:523.7pt;height:64.6pt;mso-position-horizontal-relative:page;mso-position-vertical-relative:paragraph;z-index:-251641856;mso-wrap-distance-left:0;mso-wrap-distance-right:0" coordorigin="859,543" coordsize="10474,1292">
            <v:shape style="position:absolute;left:859;top:543;width:10474;height:1292" type="#_x0000_t75" stroked="false">
              <v:imagedata r:id="rId8" o:title=""/>
            </v:shape>
            <v:shape style="position:absolute;left:1031;top:705;width:10215;height:884" type="#_x0000_t75" stroked="false">
              <v:imagedata r:id="rId9" o:title=""/>
            </v:shape>
            <v:shape style="position:absolute;left:1009;top:611;width:10259;height:1070" type="#_x0000_t202" filled="false" stroked="true" strokeweight="2.25pt" strokecolor="#ff0000">
              <v:textbox inset="0,0,0,0">
                <w:txbxContent>
                  <w:p>
                    <w:pPr>
                      <w:spacing w:line="276" w:lineRule="auto" w:before="72"/>
                      <w:ind w:left="1089" w:right="370" w:hanging="706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FF0000"/>
                        <w:sz w:val="36"/>
                      </w:rPr>
                      <w:t>Certains indicateurs statistiques comme la moyenne ne sont pas </w:t>
                    </w:r>
                    <w:r>
                      <w:rPr>
                        <w:b/>
                        <w:i/>
                        <w:color w:val="FF0000"/>
                        <w:sz w:val="36"/>
                      </w:rPr>
                      <w:t>toujours suffisants pour analyser une série statistique.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…………………………………………………………………………………………………………</w:t>
      </w:r>
    </w:p>
    <w:p>
      <w:pPr>
        <w:pStyle w:val="Heading1"/>
        <w:spacing w:before="162"/>
        <w:rPr>
          <w:i/>
          <w:u w:val="none"/>
        </w:rPr>
      </w:pPr>
      <w:r>
        <w:rPr>
          <w:i/>
          <w:u w:val="thick"/>
        </w:rPr>
        <w:t>Question N°4 :</w:t>
      </w:r>
    </w:p>
    <w:p>
      <w:pPr>
        <w:pStyle w:val="BodyText"/>
        <w:spacing w:line="276" w:lineRule="auto" w:before="52"/>
        <w:ind w:left="638" w:right="1024" w:firstLine="567"/>
        <w:jc w:val="both"/>
      </w:pPr>
      <w:r>
        <w:rPr/>
        <w:pict>
          <v:group style="position:absolute;margin-left:41.450081pt;margin-top:62.381996pt;width:453.35pt;height:188.25pt;mso-position-horizontal-relative:page;mso-position-vertical-relative:paragraph;z-index:251691008" coordorigin="829,1248" coordsize="9067,3765">
            <v:shape style="position:absolute;left:829;top:1247;width:9067;height:3765" type="#_x0000_t75" stroked="false">
              <v:imagedata r:id="rId10" o:title=""/>
            </v:shape>
            <v:shape style="position:absolute;left:829;top:1247;width:9067;height:3765" type="#_x0000_t202" filled="false" stroked="false">
              <v:textbox inset="0,0,0,0">
                <w:txbxContent>
                  <w:p>
                    <w:pPr>
                      <w:spacing w:before="32"/>
                      <w:ind w:left="178" w:right="0" w:firstLine="0"/>
                      <w:jc w:val="left"/>
                      <w:rPr>
                        <w:rFonts w:ascii="Wingdings" w:hAnsi="Wingdings"/>
                        <w:sz w:val="56"/>
                      </w:rPr>
                    </w:pPr>
                    <w:r>
                      <w:rPr>
                        <w:rFonts w:ascii="Wingdings" w:hAnsi="Wingdings"/>
                        <w:color w:val="FF3736"/>
                        <w:w w:val="100"/>
                        <w:sz w:val="56"/>
                      </w:rPr>
                      <w:t></w:t>
                    </w:r>
                  </w:p>
                  <w:p>
                    <w:pPr>
                      <w:spacing w:before="290"/>
                      <w:ind w:left="178" w:right="0" w:firstLine="0"/>
                      <w:jc w:val="left"/>
                      <w:rPr>
                        <w:rFonts w:ascii="Wingdings" w:hAnsi="Wingdings"/>
                        <w:sz w:val="56"/>
                      </w:rPr>
                    </w:pPr>
                    <w:r>
                      <w:rPr>
                        <w:rFonts w:ascii="Wingdings" w:hAnsi="Wingdings"/>
                        <w:color w:val="2BB32C"/>
                        <w:w w:val="100"/>
                        <w:sz w:val="56"/>
                      </w:rPr>
                      <w:t></w:t>
                    </w:r>
                  </w:p>
                  <w:p>
                    <w:pPr>
                      <w:spacing w:before="296"/>
                      <w:ind w:left="178" w:right="0" w:firstLine="0"/>
                      <w:jc w:val="left"/>
                      <w:rPr>
                        <w:rFonts w:ascii="Wingdings" w:hAnsi="Wingdings"/>
                        <w:sz w:val="56"/>
                      </w:rPr>
                    </w:pPr>
                    <w:r>
                      <w:rPr>
                        <w:rFonts w:ascii="Wingdings" w:hAnsi="Wingdings"/>
                        <w:color w:val="FF67DC"/>
                        <w:w w:val="100"/>
                        <w:sz w:val="56"/>
                      </w:rPr>
                      <w:t></w:t>
                    </w:r>
                  </w:p>
                  <w:p>
                    <w:pPr>
                      <w:spacing w:before="290"/>
                      <w:ind w:left="178" w:right="0" w:firstLine="0"/>
                      <w:jc w:val="left"/>
                      <w:rPr>
                        <w:rFonts w:ascii="Wingdings" w:hAnsi="Wingdings"/>
                        <w:sz w:val="56"/>
                      </w:rPr>
                    </w:pPr>
                    <w:r>
                      <w:rPr>
                        <w:rFonts w:ascii="Wingdings" w:hAnsi="Wingdings"/>
                        <w:color w:val="4746DD"/>
                        <w:w w:val="100"/>
                        <w:sz w:val="56"/>
                      </w:rPr>
                      <w:t>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1.079987pt;margin-top:103.043144pt;width:51.4pt;height:35.8pt;mso-position-horizontal-relative:page;mso-position-vertical-relative:paragraph;z-index:251693056" coordorigin="10022,2061" coordsize="1028,716">
            <v:shape style="position:absolute;left:10021;top:2060;width:1028;height:716" type="#_x0000_t75" stroked="false">
              <v:imagedata r:id="rId11" o:title=""/>
            </v:shape>
            <v:shape style="position:absolute;left:10021;top:2060;width:1028;height:716" type="#_x0000_t202" filled="false" stroked="false">
              <v:textbox inset="0,0,0,0">
                <w:txbxContent>
                  <w:p>
                    <w:pPr>
                      <w:spacing w:line="254" w:lineRule="auto" w:before="7"/>
                      <w:ind w:left="268" w:right="245" w:firstLine="91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ANA. 0 1</w:t>
                    </w:r>
                    <w:r>
                      <w:rPr>
                        <w:rFonts w:ascii="Calibri"/>
                        <w:b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6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0.359985pt;margin-top:146.963150pt;width:51.4pt;height:36pt;mso-position-horizontal-relative:page;mso-position-vertical-relative:paragraph;z-index:251695104" coordorigin="10007,2939" coordsize="1028,720">
            <v:shape style="position:absolute;left:10007;top:2939;width:1028;height:720" type="#_x0000_t75" stroked="false">
              <v:imagedata r:id="rId12" o:title=""/>
            </v:shape>
            <v:shape style="position:absolute;left:10007;top:2939;width:1028;height:720" type="#_x0000_t202" filled="false" stroked="false">
              <v:textbox inset="0,0,0,0">
                <w:txbxContent>
                  <w:p>
                    <w:pPr>
                      <w:spacing w:line="254" w:lineRule="auto" w:before="11"/>
                      <w:ind w:left="268" w:right="245" w:firstLine="76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REAL. 0 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Parmi les quatre diagrammes en boîte à moustaches suivants, indiquer celui qui correspond au lotissement</w:t>
      </w:r>
      <w:r>
        <w:rPr>
          <w:spacing w:val="-16"/>
        </w:rPr>
        <w:t> </w:t>
      </w:r>
      <w:r>
        <w:rPr/>
        <w:t>«</w:t>
      </w:r>
      <w:r>
        <w:rPr>
          <w:spacing w:val="-2"/>
        </w:rPr>
        <w:t> </w:t>
      </w:r>
      <w:r>
        <w:rPr>
          <w:b/>
          <w:i/>
        </w:rPr>
        <w:t>LES</w:t>
      </w:r>
      <w:r>
        <w:rPr>
          <w:b/>
          <w:i/>
          <w:spacing w:val="-15"/>
        </w:rPr>
        <w:t> </w:t>
      </w:r>
      <w:r>
        <w:rPr>
          <w:b/>
          <w:i/>
        </w:rPr>
        <w:t>MERISIERS</w:t>
      </w:r>
      <w:r>
        <w:rPr>
          <w:b/>
          <w:i/>
          <w:spacing w:val="-3"/>
        </w:rPr>
        <w:t> </w:t>
      </w:r>
      <w:r>
        <w:rPr/>
        <w:t>»</w:t>
      </w:r>
      <w:r>
        <w:rPr>
          <w:spacing w:val="-15"/>
        </w:rPr>
        <w:t> </w:t>
      </w:r>
      <w:r>
        <w:rPr/>
        <w:t>et</w:t>
      </w:r>
      <w:r>
        <w:rPr>
          <w:spacing w:val="-16"/>
        </w:rPr>
        <w:t> </w:t>
      </w:r>
      <w:r>
        <w:rPr/>
        <w:t>celui</w:t>
      </w:r>
      <w:r>
        <w:rPr>
          <w:spacing w:val="-16"/>
        </w:rPr>
        <w:t> </w:t>
      </w:r>
      <w:r>
        <w:rPr/>
        <w:t>qui</w:t>
      </w:r>
      <w:r>
        <w:rPr>
          <w:spacing w:val="-16"/>
        </w:rPr>
        <w:t> </w:t>
      </w:r>
      <w:r>
        <w:rPr/>
        <w:t>correspond</w:t>
      </w:r>
      <w:r>
        <w:rPr>
          <w:spacing w:val="-16"/>
        </w:rPr>
        <w:t> </w:t>
      </w:r>
      <w:r>
        <w:rPr/>
        <w:t>au</w:t>
      </w:r>
      <w:r>
        <w:rPr>
          <w:spacing w:val="-16"/>
        </w:rPr>
        <w:t> </w:t>
      </w:r>
      <w:r>
        <w:rPr/>
        <w:t>lotissement</w:t>
      </w:r>
      <w:r>
        <w:rPr>
          <w:spacing w:val="-16"/>
        </w:rPr>
        <w:t> </w:t>
      </w:r>
      <w:r>
        <w:rPr/>
        <w:t>«</w:t>
      </w:r>
      <w:r>
        <w:rPr>
          <w:spacing w:val="-1"/>
        </w:rPr>
        <w:t> </w:t>
      </w:r>
      <w:r>
        <w:rPr>
          <w:b/>
          <w:i/>
        </w:rPr>
        <w:t>LES</w:t>
      </w:r>
      <w:r>
        <w:rPr>
          <w:b/>
          <w:i/>
          <w:spacing w:val="-16"/>
        </w:rPr>
        <w:t> </w:t>
      </w:r>
      <w:r>
        <w:rPr>
          <w:b/>
          <w:i/>
        </w:rPr>
        <w:t>CHENES</w:t>
      </w:r>
      <w:r>
        <w:rPr>
          <w:b/>
          <w:i/>
          <w:spacing w:val="-2"/>
        </w:rPr>
        <w:t> </w:t>
      </w:r>
      <w:r>
        <w:rPr/>
        <w:t>».</w:t>
      </w:r>
      <w:r>
        <w:rPr>
          <w:spacing w:val="-16"/>
        </w:rPr>
        <w:t> </w:t>
      </w:r>
      <w:r>
        <w:rPr/>
        <w:t>Justifier votre</w:t>
      </w:r>
      <w:r>
        <w:rPr>
          <w:spacing w:val="-2"/>
        </w:rPr>
        <w:t> </w:t>
      </w:r>
      <w:r>
        <w:rPr/>
        <w:t>réponse.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124.800003pt;margin-top:17.722206pt;width:348.75pt;height:26.2pt;mso-position-horizontal-relative:page;mso-position-vertical-relative:paragraph;z-index:-251638784;mso-wrap-distance-left:0;mso-wrap-distance-right:0" coordorigin="2496,354" coordsize="6975,524">
            <v:rect style="position:absolute;left:6998;top:354;width:44;height:44" filled="true" fillcolor="#000000" stroked="false">
              <v:fill type="solid"/>
            </v:rect>
            <v:line style="position:absolute" from="7042,376" to="9427,376" stroked="true" strokeweight="2.16pt" strokecolor="#000000">
              <v:stroke dashstyle="solid"/>
            </v:line>
            <v:line style="position:absolute" from="7008,398" to="7008,834" stroked="true" strokeweight=".96pt" strokecolor="#000000">
              <v:stroke dashstyle="solid"/>
            </v:line>
            <v:rect style="position:absolute;left:6998;top:834;width:44;height:44" filled="true" fillcolor="#000000" stroked="false">
              <v:fill type="solid"/>
            </v:rect>
            <v:line style="position:absolute" from="7042,856" to="9427,856" stroked="true" strokeweight="2.16pt" strokecolor="#000000">
              <v:stroke dashstyle="solid"/>
            </v:line>
            <v:line style="position:absolute" from="9449,354" to="9449,878" stroked="true" strokeweight="2.16pt" strokecolor="#000000">
              <v:stroke dashstyle="solid"/>
            </v:line>
            <v:shape style="position:absolute;left:7017;top:397;width:2410;height:437" type="#_x0000_t202" filled="false" stroked="false">
              <v:textbox inset="0,0,0,0">
                <w:txbxContent>
                  <w:p>
                    <w:pPr>
                      <w:spacing w:before="78"/>
                      <w:ind w:left="2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Diagramme N°…….</w:t>
                    </w:r>
                  </w:p>
                </w:txbxContent>
              </v:textbox>
              <w10:wrap type="none"/>
            </v:shape>
            <v:shape style="position:absolute;left:2496;top:397;width:4503;height:437" type="#_x0000_t202" filled="false" stroked="false">
              <v:textbox inset="0,0,0,0">
                <w:txbxContent>
                  <w:p>
                    <w:pPr>
                      <w:spacing w:before="78"/>
                      <w:ind w:left="536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Lotissement « LES MERISIERS 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2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pict>
          <v:shape style="position:absolute;margin-left:509.17981pt;margin-top:-13.280237pt;width:36pt;height:13.3pt;mso-position-horizontal-relative:page;mso-position-vertical-relative:paragraph;z-index:-25257881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17981pt;margin-top:7.359763pt;width:36pt;height:33.950pt;mso-position-horizontal-relative:page;mso-position-vertical-relative:paragraph;z-index:-25257779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251687936" from="123.720001pt,-50.106876pt" to="123.720001pt,-23.946876pt" stroked="true" strokeweight="2.16pt" strokecolor="#000000">
            <v:stroke dashstyle="solid"/>
            <w10:wrap type="none"/>
          </v:line>
        </w:pict>
      </w:r>
      <w:r>
        <w:rPr/>
        <w:pict>
          <v:group style="position:absolute;margin-left:520.039978pt;margin-top:-39.106949pt;width:52.35pt;height:133.2pt;mso-position-horizontal-relative:page;mso-position-vertical-relative:paragraph;z-index:251703296" coordorigin="10401,-782" coordsize="1047,2664">
            <v:shape style="position:absolute;left:10416;top:-783;width:1031;height:861" type="#_x0000_t75" stroked="false">
              <v:imagedata r:id="rId13" o:title=""/>
            </v:shape>
            <v:shape style="position:absolute;left:10400;top:103;width:1028;height:861" type="#_x0000_t75" stroked="false">
              <v:imagedata r:id="rId14" o:title=""/>
            </v:shape>
            <v:shape style="position:absolute;left:10400;top:1021;width:1028;height:861" type="#_x0000_t75" stroked="false">
              <v:imagedata r:id="rId15" o:title=""/>
            </v:shape>
            <v:shape style="position:absolute;left:10688;top:-697;width:542;height:40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27" w:firstLine="91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ANA. 0 1</w:t>
                    </w:r>
                    <w:r>
                      <w:rPr>
                        <w:rFonts w:ascii="Calibri"/>
                        <w:b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7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669;top:191;width:547;height:400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82" w:right="104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VAL.</w:t>
                    </w:r>
                  </w:p>
                  <w:p>
                    <w:pPr>
                      <w:spacing w:line="195" w:lineRule="exact" w:before="11"/>
                      <w:ind w:left="86" w:right="104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0 1 2</w:t>
                    </w:r>
                  </w:p>
                </w:txbxContent>
              </v:textbox>
              <w10:wrap type="none"/>
            </v:shape>
            <v:shape style="position:absolute;left:10669;top:1107;width:547;height:40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4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COMM. 0 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36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42"/>
        <w:ind w:left="1083"/>
      </w:pPr>
      <w:r>
        <w:rPr/>
        <w:pict>
          <v:shape style="position:absolute;margin-left:509.17981pt;margin-top:7.609758pt;width:36pt;height:33.950pt;mso-position-horizontal-relative:page;mso-position-vertical-relative:paragraph;z-index:-25257676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124.800003pt;margin-top:13.735859pt;width:348.75pt;height:26.2pt;mso-position-horizontal-relative:page;mso-position-vertical-relative:paragraph;z-index:-251635712;mso-wrap-distance-left:0;mso-wrap-distance-right:0" coordorigin="2496,275" coordsize="6975,524">
            <v:rect style="position:absolute;left:6998;top:274;width:44;height:44" filled="true" fillcolor="#000000" stroked="false">
              <v:fill type="solid"/>
            </v:rect>
            <v:line style="position:absolute" from="7042,296" to="9427,296" stroked="true" strokeweight="2.16pt" strokecolor="#000000">
              <v:stroke dashstyle="solid"/>
            </v:line>
            <v:line style="position:absolute" from="7008,318" to="7008,755" stroked="true" strokeweight=".96pt" strokecolor="#000000">
              <v:stroke dashstyle="solid"/>
            </v:line>
            <v:rect style="position:absolute;left:6998;top:754;width:44;height:44" filled="true" fillcolor="#000000" stroked="false">
              <v:fill type="solid"/>
            </v:rect>
            <v:line style="position:absolute" from="7042,776" to="9427,776" stroked="true" strokeweight="2.16pt" strokecolor="#000000">
              <v:stroke dashstyle="solid"/>
            </v:line>
            <v:line style="position:absolute" from="9449,275" to="9449,755" stroked="true" strokeweight="2.16pt" strokecolor="#000000">
              <v:stroke dashstyle="solid"/>
            </v:line>
            <v:rect style="position:absolute;left:9427;top:754;width:44;height:44" filled="true" fillcolor="#000000" stroked="false">
              <v:fill type="solid"/>
            </v:rect>
            <v:rect style="position:absolute;left:9427;top:754;width:44;height:44" filled="true" fillcolor="#000000" stroked="false">
              <v:fill type="solid"/>
            </v:rect>
            <v:shape style="position:absolute;left:7017;top:317;width:2410;height:437" type="#_x0000_t202" filled="false" stroked="false">
              <v:textbox inset="0,0,0,0">
                <w:txbxContent>
                  <w:p>
                    <w:pPr>
                      <w:spacing w:before="78"/>
                      <w:ind w:left="2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Diagramme N°…….</w:t>
                    </w:r>
                  </w:p>
                </w:txbxContent>
              </v:textbox>
              <w10:wrap type="none"/>
            </v:shape>
            <v:shape style="position:absolute;left:2496;top:317;width:4503;height:437" type="#_x0000_t202" filled="false" stroked="false">
              <v:textbox inset="0,0,0,0">
                <w:txbxContent>
                  <w:p>
                    <w:pPr>
                      <w:spacing w:before="78"/>
                      <w:ind w:left="703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Lotissement « LES CHENES 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before="90"/>
        <w:ind w:left="1083"/>
      </w:pPr>
      <w:r>
        <w:rPr/>
        <w:pict>
          <v:shape style="position:absolute;margin-left:509.17981pt;margin-top:5.009763pt;width:36pt;height:13.3pt;mso-position-horizontal-relative:page;mso-position-vertical-relative:paragraph;z-index:-25258188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251688960" from="123.720001pt,-31.816877pt" to="123.720001pt,-7.816877pt" stroked="true" strokeweight="2.16pt" strokecolor="#000000">
            <v:stroke dashstyle="solid"/>
            <w10:wrap type="none"/>
          </v:line>
        </w:pict>
      </w:r>
      <w:r>
        <w:rPr/>
        <w:pict>
          <v:group style="position:absolute;margin-left:518.599976pt;margin-top:-18.176937pt;width:52.35pt;height:133.2pt;mso-position-horizontal-relative:page;mso-position-vertical-relative:paragraph;z-index:251699200" coordorigin="10372,-364" coordsize="1047,2664">
            <v:shape style="position:absolute;left:10387;top:-364;width:1031;height:861" type="#_x0000_t75" stroked="false">
              <v:imagedata r:id="rId13" o:title=""/>
            </v:shape>
            <v:shape style="position:absolute;left:10372;top:522;width:1028;height:861" type="#_x0000_t75" stroked="false">
              <v:imagedata r:id="rId16" o:title=""/>
            </v:shape>
            <v:shape style="position:absolute;left:10372;top:1439;width:1028;height:861" type="#_x0000_t75" stroked="false">
              <v:imagedata r:id="rId17" o:title=""/>
            </v:shape>
            <v:shape style="position:absolute;left:10660;top:-279;width:542;height:395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27" w:firstLine="91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ANA. 0 1</w:t>
                    </w:r>
                    <w:r>
                      <w:rPr>
                        <w:rFonts w:ascii="Calibri"/>
                        <w:b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7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640;top:604;width:547;height:400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82" w:right="104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VAL.</w:t>
                    </w:r>
                  </w:p>
                  <w:p>
                    <w:pPr>
                      <w:spacing w:line="195" w:lineRule="exact" w:before="11"/>
                      <w:ind w:left="86" w:right="104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0 1 2</w:t>
                    </w:r>
                  </w:p>
                </w:txbxContent>
              </v:textbox>
              <w10:wrap type="none"/>
            </v:shape>
            <v:shape style="position:absolute;left:10640;top:1521;width:547;height:40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4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COMM. 0 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pict>
          <v:shape style="position:absolute;margin-left:509.17981pt;margin-top:7.359763pt;width:36pt;height:34.2pt;mso-position-horizontal-relative:page;mso-position-vertical-relative:paragraph;z-index:-25258086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41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41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pict>
          <v:shape style="position:absolute;margin-left:509.17981pt;margin-top:7.359766pt;width:36pt;height:33.950pt;mso-position-horizontal-relative:page;mso-position-vertical-relative:paragraph;z-index:-25257984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t>…………………………………………………………………………………………………</w:t>
      </w:r>
    </w:p>
    <w:p>
      <w:pPr>
        <w:spacing w:after="0"/>
        <w:sectPr>
          <w:pgSz w:w="11910" w:h="16840"/>
          <w:pgMar w:top="900" w:bottom="0" w:left="220" w:right="380"/>
        </w:sectPr>
      </w:pPr>
    </w:p>
    <w:p>
      <w:pPr>
        <w:pStyle w:val="Heading1"/>
        <w:spacing w:before="71"/>
        <w:ind w:left="496"/>
        <w:rPr>
          <w:i/>
          <w:u w:val="none"/>
        </w:rPr>
      </w:pPr>
      <w:r>
        <w:rPr>
          <w:i/>
          <w:u w:val="thick"/>
        </w:rPr>
        <w:t>Question N°5 :</w:t>
      </w:r>
    </w:p>
    <w:p>
      <w:pPr>
        <w:pStyle w:val="BodyText"/>
        <w:spacing w:before="52" w:after="39"/>
        <w:ind w:left="1205"/>
      </w:pPr>
      <w:r>
        <w:rPr/>
        <w:pict>
          <v:group style="position:absolute;margin-left:519.320007pt;margin-top:20.483116pt;width:51.4pt;height:36pt;mso-position-horizontal-relative:page;mso-position-vertical-relative:paragraph;z-index:251716608" coordorigin="10386,410" coordsize="1028,720">
            <v:shape style="position:absolute;left:10386;top:409;width:1028;height:720" type="#_x0000_t75" stroked="false">
              <v:imagedata r:id="rId18" o:title=""/>
            </v:shape>
            <v:shape style="position:absolute;left:10386;top:409;width:1028;height:720" type="#_x0000_t202" filled="false" stroked="false">
              <v:textbox inset="0,0,0,0">
                <w:txbxContent>
                  <w:p>
                    <w:pPr>
                      <w:spacing w:line="254" w:lineRule="auto" w:before="11"/>
                      <w:ind w:left="268" w:right="245" w:firstLine="62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APPR. 0 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8.599976pt;margin-top:64.643112pt;width:51.4pt;height:36pt;mso-position-horizontal-relative:page;mso-position-vertical-relative:paragraph;z-index:251718656" coordorigin="10372,1293" coordsize="1028,720">
            <v:shape style="position:absolute;left:10372;top:1292;width:1028;height:720" type="#_x0000_t75" stroked="false">
              <v:imagedata r:id="rId19" o:title=""/>
            </v:shape>
            <v:shape style="position:absolute;left:10372;top:1292;width:1028;height:720" type="#_x0000_t202" filled="false" stroked="false">
              <v:textbox inset="0,0,0,0">
                <w:txbxContent>
                  <w:p>
                    <w:pPr>
                      <w:spacing w:line="254" w:lineRule="auto" w:before="11"/>
                      <w:ind w:left="268" w:right="245" w:firstLine="76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REAL. 0 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Pour chaque lotissement, calculer la différence entre le premier et troisième quartile.</w:t>
      </w:r>
    </w:p>
    <w:tbl>
      <w:tblPr>
        <w:tblW w:w="0" w:type="auto"/>
        <w:jc w:val="left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4392"/>
      </w:tblGrid>
      <w:tr>
        <w:trPr>
          <w:trHeight w:val="796" w:hRule="atLeast"/>
        </w:trPr>
        <w:tc>
          <w:tcPr>
            <w:tcW w:w="3998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Lotissement « </w:t>
            </w:r>
            <w:r>
              <w:rPr>
                <w:b/>
                <w:i/>
                <w:sz w:val="24"/>
              </w:rPr>
              <w:t>LES MERISIERS </w:t>
            </w:r>
            <w:r>
              <w:rPr>
                <w:sz w:val="24"/>
              </w:rPr>
              <w:t>»</w:t>
            </w:r>
          </w:p>
        </w:tc>
        <w:tc>
          <w:tcPr>
            <w:tcW w:w="4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91" w:hRule="atLeast"/>
        </w:trPr>
        <w:tc>
          <w:tcPr>
            <w:tcW w:w="3998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Lotissement « </w:t>
            </w:r>
            <w:r>
              <w:rPr>
                <w:b/>
                <w:i/>
                <w:sz w:val="24"/>
              </w:rPr>
              <w:t>LES CHENES </w:t>
            </w:r>
            <w:r>
              <w:rPr>
                <w:sz w:val="24"/>
              </w:rPr>
              <w:t>»</w:t>
            </w:r>
          </w:p>
        </w:tc>
        <w:tc>
          <w:tcPr>
            <w:tcW w:w="43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"/>
        <w:rPr>
          <w:sz w:val="14"/>
        </w:rPr>
      </w:pPr>
      <w:r>
        <w:rPr/>
        <w:pict>
          <v:group style="position:absolute;margin-left:34.799999pt;margin-top:10.08pt;width:523.9500pt;height:74.2pt;mso-position-horizontal-relative:page;mso-position-vertical-relative:paragraph;z-index:-251609088;mso-wrap-distance-left:0;mso-wrap-distance-right:0" coordorigin="696,202" coordsize="10479,1484">
            <v:shape style="position:absolute;left:696;top:201;width:10479;height:1484" type="#_x0000_t75" stroked="false">
              <v:imagedata r:id="rId20" o:title=""/>
            </v:shape>
            <v:shape style="position:absolute;left:868;top:364;width:10220;height:1076" type="#_x0000_t75" stroked="false">
              <v:imagedata r:id="rId21" o:title=""/>
            </v:shape>
            <v:shape style="position:absolute;left:848;top:268;width:10259;height:1264" type="#_x0000_t202" filled="false" stroked="true" strokeweight="2.25pt" strokecolor="#ff0000">
              <v:textbox inset="0,0,0,0">
                <w:txbxContent>
                  <w:p>
                    <w:pPr>
                      <w:spacing w:line="276" w:lineRule="auto" w:before="74"/>
                      <w:ind w:left="794" w:right="0" w:hanging="634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FF0000"/>
                        <w:sz w:val="36"/>
                      </w:rPr>
                      <w:t>L’écart interquartile Q</w:t>
                    </w:r>
                    <w:r>
                      <w:rPr>
                        <w:b/>
                        <w:i/>
                        <w:color w:val="FF0000"/>
                        <w:sz w:val="36"/>
                        <w:vertAlign w:val="subscript"/>
                      </w:rPr>
                      <w:t>3</w:t>
                    </w:r>
                    <w:r>
                      <w:rPr>
                        <w:b/>
                        <w:i/>
                        <w:color w:val="FF0000"/>
                        <w:sz w:val="36"/>
                        <w:vertAlign w:val="baseline"/>
                      </w:rPr>
                      <w:t> – Q</w:t>
                    </w:r>
                    <w:r>
                      <w:rPr>
                        <w:b/>
                        <w:i/>
                        <w:color w:val="FF0000"/>
                        <w:sz w:val="36"/>
                        <w:vertAlign w:val="subscript"/>
                      </w:rPr>
                      <w:t>1</w:t>
                    </w:r>
                    <w:r>
                      <w:rPr>
                        <w:b/>
                        <w:i/>
                        <w:color w:val="FF0000"/>
                        <w:sz w:val="36"/>
                        <w:vertAlign w:val="baseline"/>
                      </w:rPr>
                      <w:t> permet de quantifier la dispersion des </w:t>
                    </w:r>
                    <w:r>
                      <w:rPr>
                        <w:b/>
                        <w:i/>
                        <w:color w:val="FF0000"/>
                        <w:sz w:val="36"/>
                        <w:vertAlign w:val="baseline"/>
                      </w:rPr>
                      <w:t>valeurs d’une série statistique par rapport à la MEDIANE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  <w:spacing w:line="365" w:lineRule="exact" w:before="128"/>
        <w:ind w:left="496"/>
        <w:rPr>
          <w:i/>
          <w:u w:val="none"/>
        </w:rPr>
      </w:pPr>
      <w:r>
        <w:rPr>
          <w:i/>
          <w:u w:val="thick"/>
        </w:rPr>
        <w:t>Question N°6 :</w:t>
      </w:r>
    </w:p>
    <w:p>
      <w:pPr>
        <w:pStyle w:val="BodyText"/>
        <w:spacing w:line="242" w:lineRule="auto"/>
        <w:ind w:left="496" w:right="505" w:firstLine="709"/>
      </w:pPr>
      <w:r>
        <w:rPr/>
        <w:pict>
          <v:group style="position:absolute;margin-left:517.880005pt;margin-top:28.927921pt;width:52.35pt;height:99.25pt;mso-position-horizontal-relative:page;mso-position-vertical-relative:paragraph;z-index:251721728" coordorigin="10358,579" coordsize="1047,1985">
            <v:shape style="position:absolute;left:10372;top:578;width:1032;height:981" type="#_x0000_t75" stroked="false">
              <v:imagedata r:id="rId22" o:title=""/>
            </v:shape>
            <v:shape style="position:absolute;left:10357;top:1583;width:1029;height:981" type="#_x0000_t75" stroked="false">
              <v:imagedata r:id="rId23" o:title=""/>
            </v:shape>
            <v:shape style="position:absolute;left:10640;top:663;width:547;height:40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32" w:firstLine="91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ANA. 0 1</w:t>
                    </w:r>
                    <w:r>
                      <w:rPr>
                        <w:rFonts w:ascii="Calibri"/>
                        <w:b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7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626;top:1666;width:547;height:40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4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COMM. 0 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D’après toi, lequel des deux lotissements est le plus homogène en terme de consommation énergétique ? Justifier la réponse.</w:t>
      </w:r>
    </w:p>
    <w:p>
      <w:pPr>
        <w:pStyle w:val="BodyText"/>
        <w:spacing w:before="198"/>
        <w:ind w:left="1083"/>
      </w:pPr>
      <w:r>
        <w:rPr/>
        <w:pict>
          <v:shape style="position:absolute;margin-left:509.17981pt;margin-top:10.409768pt;width:36pt;height:33.950pt;mso-position-horizontal-relative:page;mso-position-vertical-relative:paragraph;z-index:-25255321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pict>
          <v:shape style="position:absolute;margin-left:509.17981pt;margin-top:7.359769pt;width:36pt;height:34.2pt;mso-position-horizontal-relative:page;mso-position-vertical-relative:paragraph;z-index:-25255219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41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42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365" w:lineRule="exact" w:before="0"/>
        <w:rPr>
          <w:i/>
          <w:u w:val="none"/>
        </w:rPr>
      </w:pPr>
      <w:r>
        <w:rPr>
          <w:i/>
          <w:u w:val="thick"/>
        </w:rPr>
        <w:t>Question N°7 :</w:t>
      </w:r>
    </w:p>
    <w:p>
      <w:pPr>
        <w:spacing w:line="237" w:lineRule="auto" w:before="0"/>
        <w:ind w:left="2147" w:right="0" w:firstLine="36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775552">
            <wp:simplePos x="0" y="0"/>
            <wp:positionH relativeFrom="page">
              <wp:posOffset>410847</wp:posOffset>
            </wp:positionH>
            <wp:positionV relativeFrom="paragraph">
              <wp:posOffset>19141</wp:posOffset>
            </wp:positionV>
            <wp:extent cx="1262380" cy="1262379"/>
            <wp:effectExtent l="0" t="0" r="0" b="0"/>
            <wp:wrapNone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6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Il existe un indicateur statistique qui est défini comme étant </w:t>
      </w:r>
      <w:r>
        <w:rPr>
          <w:b/>
          <w:i/>
          <w:sz w:val="24"/>
          <w:u w:val="thick"/>
        </w:rPr>
        <w:t>la moyenne des écarts entre</w:t>
      </w:r>
      <w:r>
        <w:rPr>
          <w:b/>
          <w:i/>
          <w:sz w:val="24"/>
        </w:rPr>
        <w:t> </w:t>
      </w:r>
      <w:r>
        <w:rPr>
          <w:b/>
          <w:i/>
          <w:sz w:val="24"/>
          <w:u w:val="thick"/>
        </w:rPr>
        <w:t>chaque valeur d’une série statistique à leur moyenne</w:t>
      </w:r>
      <w:r>
        <w:rPr>
          <w:sz w:val="24"/>
        </w:rPr>
        <w:t>. Quel est cet indicateur ?</w:t>
      </w:r>
    </w:p>
    <w:p>
      <w:pPr>
        <w:pStyle w:val="BodyText"/>
        <w:spacing w:before="10"/>
      </w:pPr>
    </w:p>
    <w:p>
      <w:pPr>
        <w:pStyle w:val="BodyText"/>
        <w:spacing w:line="338" w:lineRule="auto"/>
        <w:ind w:left="5035" w:right="5080"/>
      </w:pPr>
      <w:r>
        <w:rPr/>
        <w:pict>
          <v:group style="position:absolute;margin-left:243.119995pt;margin-top:-.316875pt;width:14.65pt;height:14.9pt;mso-position-horizontal-relative:page;mso-position-vertical-relative:paragraph;z-index:251712512" coordorigin="4862,-6" coordsize="293,298">
            <v:shape style="position:absolute;left:4867;top:-7;width:284;height:298" coordorigin="4867,-6" coordsize="284,298" path="m4872,-2l5146,-2m4867,-6l4867,291m5150,-6l5150,291e" filled="false" stroked="true" strokeweight=".48pt" strokecolor="#000000">
              <v:path arrowok="t"/>
              <v:stroke dashstyle="solid"/>
            </v:shape>
            <v:rect style="position:absolute;left:4872;top:281;width:10;height:10" filled="true" fillcolor="#000000" stroked="false">
              <v:fill type="solid"/>
            </v:rect>
            <v:line style="position:absolute" from="4882,286" to="5146,28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3.119995pt;margin-top:19.123125pt;width:14.65pt;height:14.9pt;mso-position-horizontal-relative:page;mso-position-vertical-relative:paragraph;z-index:251713536" coordorigin="4862,382" coordsize="293,298">
            <v:rect style="position:absolute;left:4872;top:382;width:10;height:10" filled="true" fillcolor="#000000" stroked="false">
              <v:fill type="solid"/>
            </v:rect>
            <v:shape style="position:absolute;left:4867;top:382;width:284;height:298" coordorigin="4867,382" coordsize="284,298" path="m4882,387l5146,387m4867,382l4867,680m5150,382l5150,680e" filled="false" stroked="true" strokeweight=".48pt" strokecolor="#000000">
              <v:path arrowok="t"/>
              <v:stroke dashstyle="solid"/>
            </v:shape>
            <v:rect style="position:absolute;left:4872;top:670;width:10;height:10" filled="true" fillcolor="#000000" stroked="false">
              <v:fill type="solid"/>
            </v:rect>
            <v:line style="position:absolute" from="4882,675" to="5146,675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3.119995pt;margin-top:38.563126pt;width:14.65pt;height:14.9pt;mso-position-horizontal-relative:page;mso-position-vertical-relative:paragraph;z-index:251714560" coordorigin="4862,771" coordsize="293,298">
            <v:rect style="position:absolute;left:4872;top:771;width:10;height:10" filled="true" fillcolor="#000000" stroked="false">
              <v:fill type="solid"/>
            </v:rect>
            <v:shape style="position:absolute;left:4867;top:771;width:284;height:298" coordorigin="4867,771" coordsize="284,298" path="m4882,776l5146,776m4867,771l4867,1069m4872,1064l5146,1064m5150,771l5150,1069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27.280029pt;margin-top:7.843125pt;width:34.1pt;height:31.2pt;mso-position-horizontal-relative:page;mso-position-vertical-relative:paragraph;z-index:251723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 variance L’écart-type</w:t>
      </w:r>
    </w:p>
    <w:p>
      <w:pPr>
        <w:pStyle w:val="BodyText"/>
        <w:spacing w:line="275" w:lineRule="exact"/>
        <w:ind w:left="5035"/>
      </w:pPr>
      <w:r>
        <w:rPr/>
        <w:t>L’espérance mathématique</w:t>
      </w:r>
    </w:p>
    <w:p>
      <w:pPr>
        <w:pStyle w:val="BodyText"/>
        <w:rPr>
          <w:sz w:val="23"/>
        </w:rPr>
      </w:pPr>
      <w:r>
        <w:rPr/>
        <w:pict>
          <v:group style="position:absolute;margin-left:33.599998pt;margin-top:15.176188pt;width:523.9500pt;height:73.95pt;mso-position-horizontal-relative:page;mso-position-vertical-relative:paragraph;z-index:-251607040;mso-wrap-distance-left:0;mso-wrap-distance-right:0" coordorigin="672,304" coordsize="10479,1479">
            <v:shape style="position:absolute;left:672;top:303;width:10479;height:1479" type="#_x0000_t75" stroked="false">
              <v:imagedata r:id="rId25" o:title=""/>
            </v:shape>
            <v:shape style="position:absolute;left:844;top:461;width:10220;height:1080" type="#_x0000_t75" stroked="false">
              <v:imagedata r:id="rId26" o:title=""/>
            </v:shape>
            <v:shape style="position:absolute;left:824;top:368;width:10259;height:1264" type="#_x0000_t202" filled="false" stroked="true" strokeweight="2.25pt" strokecolor="#ff0000">
              <v:textbox inset="0,0,0,0">
                <w:txbxContent>
                  <w:p>
                    <w:pPr>
                      <w:spacing w:line="276" w:lineRule="auto" w:before="69"/>
                      <w:ind w:left="1327" w:right="132" w:hanging="1181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FF0000"/>
                        <w:sz w:val="36"/>
                      </w:rPr>
                      <w:t>L’écart-type (noté </w:t>
                    </w:r>
                    <w:r>
                      <w:rPr>
                        <w:rFonts w:ascii="Cambria Math" w:hAnsi="Cambria Math" w:eastAsia="Cambria Math"/>
                        <w:color w:val="FF0000"/>
                        <w:sz w:val="36"/>
                      </w:rPr>
                      <w:t>𝝈</w:t>
                    </w:r>
                    <w:r>
                      <w:rPr>
                        <w:b/>
                        <w:i/>
                        <w:color w:val="FF0000"/>
                        <w:sz w:val="36"/>
                      </w:rPr>
                      <w:t>) permet de quantifier la dispersion des valeurs </w:t>
                    </w:r>
                    <w:r>
                      <w:rPr>
                        <w:b/>
                        <w:i/>
                        <w:color w:val="FF0000"/>
                        <w:sz w:val="36"/>
                      </w:rPr>
                      <w:t>d’une série statistique par rapport à la MOYENNE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spacing w:line="365" w:lineRule="exact"/>
        <w:ind w:left="496"/>
        <w:rPr>
          <w:i/>
          <w:u w:val="none"/>
        </w:rPr>
      </w:pPr>
      <w:r>
        <w:rPr>
          <w:i/>
          <w:u w:val="thick"/>
        </w:rPr>
        <w:t>Question N°8 :</w:t>
      </w:r>
    </w:p>
    <w:p>
      <w:pPr>
        <w:pStyle w:val="ListParagraph"/>
        <w:numPr>
          <w:ilvl w:val="0"/>
          <w:numId w:val="1"/>
        </w:numPr>
        <w:tabs>
          <w:tab w:pos="1913" w:val="left" w:leader="none"/>
          <w:tab w:pos="1914" w:val="left" w:leader="none"/>
        </w:tabs>
        <w:spacing w:line="273" w:lineRule="exact" w:before="0" w:after="0"/>
        <w:ind w:left="1913" w:right="0" w:hanging="567"/>
        <w:jc w:val="left"/>
        <w:rPr>
          <w:sz w:val="24"/>
        </w:rPr>
      </w:pPr>
      <w:r>
        <w:rPr>
          <w:sz w:val="24"/>
        </w:rPr>
        <w:t>Indiquer, pour chaque lotissement, la valeur de</w:t>
      </w:r>
      <w:r>
        <w:rPr>
          <w:spacing w:val="-5"/>
          <w:sz w:val="24"/>
        </w:rPr>
        <w:t> </w:t>
      </w:r>
      <w:r>
        <w:rPr>
          <w:sz w:val="24"/>
        </w:rPr>
        <w:t>l’écart-type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23.120003pt;margin-top:13.988171pt;width:350.2pt;height:88.3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1"/>
                    <w:gridCol w:w="2443"/>
                  </w:tblGrid>
                  <w:tr>
                    <w:trPr>
                      <w:trHeight w:val="436" w:hRule="atLeast"/>
                    </w:trPr>
                    <w:tc>
                      <w:tcPr>
                        <w:tcW w:w="45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spacing w:line="387" w:lineRule="exact"/>
                          <w:ind w:left="25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ECART-TYPE </w:t>
                        </w:r>
                        <w:r>
                          <w:rPr>
                            <w:rFonts w:ascii="Cambria Math" w:eastAsia="Cambria Math"/>
                            <w:sz w:val="24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𝝈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174"/>
                          <w:ind w:left="535" w:right="521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Lotissement « LES MERISIERS »</w:t>
                        </w:r>
                      </w:p>
                    </w:tc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174"/>
                          <w:ind w:left="535" w:right="521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Lotissement « LES CHENES »</w:t>
                        </w:r>
                      </w:p>
                    </w:tc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6.799988pt;margin-top:40.14817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top="920" w:bottom="280" w:left="220" w:right="380"/>
        </w:sectPr>
      </w:pP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37" w:lineRule="auto" w:before="66" w:after="0"/>
        <w:ind w:left="1707" w:right="0" w:hanging="360"/>
        <w:jc w:val="left"/>
        <w:rPr>
          <w:sz w:val="24"/>
        </w:rPr>
      </w:pPr>
      <w:r>
        <w:rPr>
          <w:sz w:val="24"/>
        </w:rPr>
        <w:t>Ces valeurs permettent-elles d’aboutir à la même conclusion qu’à la question N°6 ? Justifier la</w:t>
      </w:r>
      <w:r>
        <w:rPr>
          <w:spacing w:val="-2"/>
          <w:sz w:val="24"/>
        </w:rPr>
        <w:t> </w:t>
      </w:r>
      <w:r>
        <w:rPr>
          <w:sz w:val="24"/>
        </w:rPr>
        <w:t>réponse.</w:t>
      </w:r>
    </w:p>
    <w:p>
      <w:pPr>
        <w:pStyle w:val="BodyText"/>
        <w:spacing w:before="210"/>
        <w:ind w:left="1083"/>
      </w:pPr>
      <w:r>
        <w:rPr/>
        <w:pict>
          <v:shape style="position:absolute;margin-left:509.17981pt;margin-top:11.009758pt;width:36pt;height:75.25pt;mso-position-horizontal-relative:page;mso-position-vertical-relative:paragraph;z-index:-25253785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.599998pt;margin-top:14.380578pt;width:536.6pt;height:295.350pt;mso-position-horizontal-relative:page;mso-position-vertical-relative:paragraph;z-index:-252535808" coordorigin="672,288" coordsize="10732,5907">
            <v:shape style="position:absolute;left:10372;top:287;width:1032;height:1436" type="#_x0000_t75" stroked="false">
              <v:imagedata r:id="rId27" o:title=""/>
            </v:shape>
            <v:shape style="position:absolute;left:10357;top:1687;width:1029;height:1366" type="#_x0000_t75" stroked="false">
              <v:imagedata r:id="rId28" o:title=""/>
            </v:shape>
            <v:shape style="position:absolute;left:672;top:2915;width:10479;height:3279" type="#_x0000_t75" stroked="false">
              <v:imagedata r:id="rId29" o:title=""/>
            </v:shape>
            <v:rect style="position:absolute;left:824;top:2983;width:10259;height:3059" filled="true" fillcolor="#ffffff" stroked="false">
              <v:fill type="solid"/>
            </v:rect>
            <v:shape style="position:absolute;left:844;top:3078;width:10220;height:2871" type="#_x0000_t75" stroked="false">
              <v:imagedata r:id="rId30" o:title=""/>
            </v:shape>
            <w10:wrap type="none"/>
          </v:group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36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42"/>
        <w:ind w:left="1083"/>
      </w:pPr>
      <w:r>
        <w:rPr/>
        <w:pict>
          <v:shape style="position:absolute;margin-left:509.17981pt;margin-top:7.60977pt;width:36pt;height:33.950pt;mso-position-horizontal-relative:page;mso-position-vertical-relative:paragraph;z-index:-25253683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………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1083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54" w:lineRule="auto" w:before="152"/>
        <w:ind w:left="103" w:right="354" w:firstLine="91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ANA. 0    1  </w:t>
      </w:r>
      <w:r>
        <w:rPr>
          <w:rFonts w:ascii="Calibri"/>
          <w:b/>
          <w:spacing w:val="28"/>
          <w:sz w:val="16"/>
        </w:rPr>
        <w:t> </w:t>
      </w:r>
      <w:r>
        <w:rPr>
          <w:rFonts w:ascii="Calibri"/>
          <w:b/>
          <w:spacing w:val="-16"/>
          <w:sz w:val="16"/>
        </w:rPr>
        <w:t>2</w:t>
      </w: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spacing w:before="11"/>
        <w:rPr>
          <w:rFonts w:ascii="Calibri"/>
          <w:b/>
          <w:sz w:val="26"/>
        </w:rPr>
      </w:pPr>
    </w:p>
    <w:p>
      <w:pPr>
        <w:spacing w:line="254" w:lineRule="auto" w:before="0"/>
        <w:ind w:left="88" w:right="364" w:firstLine="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COMM. 0    1  </w:t>
      </w:r>
      <w:r>
        <w:rPr>
          <w:rFonts w:ascii="Calibri"/>
          <w:b/>
          <w:spacing w:val="28"/>
          <w:sz w:val="16"/>
        </w:rPr>
        <w:t> </w:t>
      </w:r>
      <w:r>
        <w:rPr>
          <w:rFonts w:ascii="Calibri"/>
          <w:b/>
          <w:spacing w:val="-15"/>
          <w:sz w:val="16"/>
        </w:rPr>
        <w:t>2</w:t>
      </w:r>
    </w:p>
    <w:p>
      <w:pPr>
        <w:spacing w:after="0" w:line="254" w:lineRule="auto"/>
        <w:jc w:val="left"/>
        <w:rPr>
          <w:rFonts w:ascii="Calibri"/>
          <w:sz w:val="16"/>
        </w:rPr>
        <w:sectPr>
          <w:pgSz w:w="11910" w:h="16840"/>
          <w:pgMar w:top="920" w:bottom="280" w:left="220" w:right="380"/>
          <w:cols w:num="2" w:equalWidth="0">
            <w:col w:w="10278" w:space="40"/>
            <w:col w:w="992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</w:p>
    <w:p>
      <w:pPr>
        <w:pStyle w:val="BodyText"/>
        <w:ind w:left="581"/>
        <w:rPr>
          <w:rFonts w:ascii="Calibri"/>
          <w:sz w:val="20"/>
        </w:rPr>
      </w:pPr>
      <w:r>
        <w:rPr>
          <w:rFonts w:ascii="Calibri"/>
          <w:position w:val="-1"/>
          <w:sz w:val="20"/>
        </w:rPr>
        <w:pict>
          <v:shape style="width:512.9500pt;height:152.950pt;mso-position-horizontal-relative:char;mso-position-vertical-relative:line" type="#_x0000_t202" filled="false" stroked="true" strokeweight="2.25pt" strokecolor="#ff0000">
            <w10:anchorlock/>
            <v:textbox inset="0,0,0,0">
              <w:txbxContent>
                <w:p>
                  <w:pPr>
                    <w:spacing w:before="74"/>
                    <w:ind w:left="3374" w:right="3387" w:firstLine="0"/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color w:val="FF0000"/>
                      <w:sz w:val="40"/>
                      <w:u w:val="thick" w:color="FF0000"/>
                    </w:rPr>
                    <w:t>Conclusion générale</w:t>
                  </w:r>
                </w:p>
                <w:p>
                  <w:pPr>
                    <w:pStyle w:val="BodyText"/>
                    <w:spacing w:before="10"/>
                    <w:rPr>
                      <w:rFonts w:ascii="Calibri"/>
                      <w:b/>
                      <w:sz w:val="48"/>
                    </w:rPr>
                  </w:pPr>
                </w:p>
                <w:p>
                  <w:pPr>
                    <w:spacing w:before="0"/>
                    <w:ind w:left="256" w:right="0" w:firstLine="0"/>
                    <w:jc w:val="left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color w:val="FF0000"/>
                      <w:sz w:val="40"/>
                    </w:rPr>
                    <w:t>Il est possible de caractériser une série de valeurs soit par 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1" w:val="left" w:leader="none"/>
                      <w:tab w:pos="862" w:val="left" w:leader="none"/>
                    </w:tabs>
                    <w:spacing w:before="73"/>
                    <w:ind w:left="861" w:right="0" w:hanging="361"/>
                    <w:jc w:val="left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color w:val="FF0000"/>
                      <w:sz w:val="40"/>
                    </w:rPr>
                    <w:t>Le couple (médiane ;</w:t>
                  </w:r>
                  <w:r>
                    <w:rPr>
                      <w:b/>
                      <w:i/>
                      <w:color w:val="FF0000"/>
                      <w:spacing w:val="1"/>
                      <w:sz w:val="40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40"/>
                    </w:rPr>
                    <w:t>interquartile)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1" w:val="left" w:leader="none"/>
                      <w:tab w:pos="862" w:val="left" w:leader="none"/>
                    </w:tabs>
                    <w:spacing w:before="68"/>
                    <w:ind w:left="861" w:right="0" w:hanging="361"/>
                    <w:jc w:val="left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color w:val="FF0000"/>
                      <w:sz w:val="40"/>
                    </w:rPr>
                    <w:t>Le couple (moyenne ; écart</w:t>
                  </w:r>
                  <w:r>
                    <w:rPr>
                      <w:b/>
                      <w:i/>
                      <w:color w:val="FF0000"/>
                      <w:spacing w:val="3"/>
                      <w:sz w:val="40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40"/>
                    </w:rPr>
                    <w:t>type)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-1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19"/>
        </w:rPr>
      </w:pPr>
    </w:p>
    <w:tbl>
      <w:tblPr>
        <w:tblW w:w="0" w:type="auto"/>
        <w:jc w:val="left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159"/>
        <w:gridCol w:w="817"/>
        <w:gridCol w:w="812"/>
        <w:gridCol w:w="812"/>
        <w:gridCol w:w="817"/>
      </w:tblGrid>
      <w:tr>
        <w:trPr>
          <w:trHeight w:val="964" w:hRule="atLeast"/>
        </w:trPr>
        <w:tc>
          <w:tcPr>
            <w:tcW w:w="7244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gridSpan w:val="4"/>
          </w:tcPr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905402" cy="368808"/>
                  <wp:effectExtent l="0" t="0" r="0" b="0"/>
                  <wp:docPr id="7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02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APPR.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ANA.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07" w:right="1022"/>
              <w:rPr>
                <w:sz w:val="20"/>
              </w:rPr>
            </w:pPr>
            <w:r>
              <w:rPr>
                <w:sz w:val="20"/>
              </w:rPr>
              <w:t>Choisir une méthode de résolution, un protocole expérimental. Exécuter une méthode de résolution, expérimenter, simuler.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07" w:right="1006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 Critiquer un résultat, argumenter.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724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gridSpan w:val="4"/>
          </w:tcPr>
          <w:p>
            <w:pPr>
              <w:pStyle w:val="TableParagraph"/>
              <w:spacing w:before="140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sectPr>
      <w:type w:val="continuous"/>
      <w:pgSz w:w="11910" w:h="16840"/>
      <w:pgMar w:top="260" w:bottom="280" w:left="2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61" w:hanging="360"/>
      </w:pPr>
      <w:rPr>
        <w:rFonts w:hint="default" w:ascii="Times New Roman" w:hAnsi="Times New Roman" w:eastAsia="Times New Roman" w:cs="Times New Roman"/>
        <w:color w:val="FF0000"/>
        <w:w w:val="99"/>
        <w:sz w:val="40"/>
        <w:szCs w:val="4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95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30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601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37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7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07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343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913" w:hanging="56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858" w:hanging="56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796" w:hanging="56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735" w:hanging="56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673" w:hanging="56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612" w:hanging="56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550" w:hanging="56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488" w:hanging="56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427" w:hanging="566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88"/>
      <w:ind w:left="638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707" w:hanging="567"/>
    </w:pPr>
    <w:rPr>
      <w:rFonts w:ascii="Times New Roman" w:hAnsi="Times New Roman" w:eastAsia="Times New Roman" w:cs="Times New Roman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2020-12-07T16:57:13Z</dcterms:created>
  <dcterms:modified xsi:type="dcterms:W3CDTF">2020-12-07T16:57:13Z</dcterms:modified>
</cp:coreProperties>
</file>