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5998" w:val="left" w:leader="none"/>
        </w:tabs>
        <w:spacing w:line="240" w:lineRule="auto"/>
        <w:ind w:left="248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1.2pt;height:13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  <w:gridCol w:w="1200"/>
                    <w:gridCol w:w="1200"/>
                  </w:tblGrid>
                  <w:tr>
                    <w:trPr>
                      <w:trHeight w:val="642" w:hRule="atLeast"/>
                    </w:trPr>
                    <w:tc>
                      <w:tcPr>
                        <w:tcW w:w="4800" w:type="dxa"/>
                        <w:gridSpan w:val="4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365" w:lineRule="exact" w:before="3"/>
                          <w:ind w:left="1288" w:right="1273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>1MVM1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288" w:right="12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Coach : MALENGER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7,00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9,17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9,86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11,91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11,64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15,29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15,81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13,85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9,86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8,86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10,33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9,23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7,64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9,67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10,86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14,92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9,53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12,88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11" w:right="2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16,46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4"/>
                          <w:ind w:left="311" w:right="2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12,67</w:t>
                        </w:r>
                      </w:p>
                    </w:tc>
                    <w:tc>
                      <w:tcPr>
                        <w:tcW w:w="120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71" w:right="3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7,24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 w:right="2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13,98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 w:right="2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shape style="width:240.75pt;height:13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  <w:gridCol w:w="1200"/>
                    <w:gridCol w:w="1200"/>
                  </w:tblGrid>
                  <w:tr>
                    <w:trPr>
                      <w:trHeight w:val="642" w:hRule="atLeast"/>
                    </w:trPr>
                    <w:tc>
                      <w:tcPr>
                        <w:tcW w:w="4800" w:type="dxa"/>
                        <w:gridSpan w:val="4"/>
                        <w:shd w:val="clear" w:color="auto" w:fill="002060"/>
                      </w:tcPr>
                      <w:p>
                        <w:pPr>
                          <w:pStyle w:val="TableParagraph"/>
                          <w:spacing w:line="365" w:lineRule="exact" w:before="3"/>
                          <w:ind w:left="1288" w:right="1274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>1 MVM2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287" w:right="12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Coach : LENOIR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16,68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2,93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13,53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7,55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10,54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12,87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11,85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9,41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10,32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14,61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7,68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13,59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12,64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12,71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8,56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13,39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9,86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15,62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30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15,64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25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8,73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25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13,44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25"/>
                          <w:ind w:lef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8,17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25"/>
                          <w:ind w:left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9"/>
        <w:rPr>
          <w:i/>
          <w:u w:val="none"/>
        </w:rPr>
      </w:pPr>
      <w:r>
        <w:rPr/>
        <w:pict>
          <v:group style="position:absolute;margin-left:25.92pt;margin-top:-289.692505pt;width:541pt;height:282.75pt;mso-position-horizontal-relative:page;mso-position-vertical-relative:paragraph;z-index:-16094208" coordorigin="518,-5794" coordsize="10820,5655">
            <v:shape style="position:absolute;left:518;top:-5794;width:10820;height:5655" coordorigin="518,-5794" coordsize="10820,5655" path="m11338,-183l11338,-5794,11294,-5794,4022,-5794,3979,-5794,3979,-5751,4022,-5751,11294,-5751,11294,-183,6322,-183,6293,-183,562,-183,562,-5751,3979,-5751,3979,-5794,562,-5794,518,-5794,518,-183,518,-139,562,-139,11338,-139,11338,-183xe" filled="true" fillcolor="#000000" stroked="false">
              <v:path arrowok="t"/>
              <v:fill type="solid"/>
            </v:shape>
            <v:shape style="position:absolute;left:800;top:-5709;width:2911;height:2401" type="#_x0000_t75" stroked="false">
              <v:imagedata r:id="rId5" o:title=""/>
            </v:shape>
            <v:shape style="position:absolute;left:518;top:-5794;width:10820;height:56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40"/>
                      </w:rPr>
                    </w:pPr>
                  </w:p>
                  <w:p>
                    <w:pPr>
                      <w:spacing w:before="0"/>
                      <w:ind w:left="4456" w:right="200" w:hanging="86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Laquelle des deux classes de 1MVM est la </w:t>
                    </w:r>
                    <w:r>
                      <w:rPr>
                        <w:b/>
                        <w:i/>
                        <w:sz w:val="36"/>
                      </w:rPr>
                      <w:t>meilleure en MATHS-SCIENCES ?</w:t>
                    </w:r>
                  </w:p>
                  <w:p>
                    <w:pPr>
                      <w:spacing w:before="322"/>
                      <w:ind w:left="373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Voici les moyennes de mathématiques du premier semestre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u w:val="thick"/>
        </w:rPr>
        <w:t>Question N°1</w:t>
      </w:r>
    </w:p>
    <w:p>
      <w:pPr>
        <w:pStyle w:val="BodyText"/>
        <w:spacing w:line="273" w:lineRule="exact"/>
        <w:ind w:left="1577" w:right="1209"/>
        <w:jc w:val="center"/>
      </w:pPr>
      <w:r>
        <w:rPr/>
        <w:t>Proposer une méthode qui permette de savoir laquelle des deux classes est la meilleure.</w:t>
      </w:r>
    </w:p>
    <w:p>
      <w:pPr>
        <w:pStyle w:val="BodyText"/>
        <w:spacing w:before="5"/>
      </w:pPr>
    </w:p>
    <w:p>
      <w:pPr>
        <w:pStyle w:val="BodyText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41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41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41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32"/>
        <w:ind w:left="88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7"/>
      </w:pPr>
    </w:p>
    <w:p>
      <w:pPr>
        <w:spacing w:before="0"/>
        <w:ind w:left="1577" w:right="1087" w:firstLine="0"/>
        <w:jc w:val="center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1512695</wp:posOffset>
            </wp:positionH>
            <wp:positionV relativeFrom="paragraph">
              <wp:posOffset>-58419</wp:posOffset>
            </wp:positionV>
            <wp:extent cx="343024" cy="36197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4" cy="3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u w:val="thick"/>
        </w:rPr>
        <w:t>Appel N°1 :</w:t>
      </w:r>
      <w:r>
        <w:rPr>
          <w:b/>
          <w:i/>
          <w:sz w:val="28"/>
        </w:rPr>
        <w:t>Expliquer votre méthode au professeur.</w:t>
      </w:r>
    </w:p>
    <w:p>
      <w:pPr>
        <w:pStyle w:val="BodyText"/>
        <w:spacing w:before="7"/>
        <w:rPr>
          <w:b/>
          <w:i/>
          <w:sz w:val="20"/>
        </w:rPr>
      </w:pPr>
      <w:r>
        <w:rPr/>
        <w:pict>
          <v:group style="position:absolute;margin-left:250.520004pt;margin-top:13.799008pt;width:101.3pt;height:37.7pt;mso-position-horizontal-relative:page;mso-position-vertical-relative:paragraph;z-index:-15728128;mso-wrap-distance-left:0;mso-wrap-distance-right:0" coordorigin="5010,276" coordsize="2026,754">
            <v:shape style="position:absolute;left:5010;top:275;width:1186;height:749" type="#_x0000_t75" stroked="false">
              <v:imagedata r:id="rId7" o:title=""/>
            </v:shape>
            <v:shape style="position:absolute;left:5850;top:275;width:1186;height:754" type="#_x0000_t75" stroked="false">
              <v:imagedata r:id="rId8" o:title=""/>
            </v:shape>
            <v:shape style="position:absolute;left:5010;top:275;width:2026;height:754" type="#_x0000_t202" filled="false" stroked="false">
              <v:textbox inset="0,0,0,0">
                <w:txbxContent>
                  <w:p>
                    <w:pPr>
                      <w:tabs>
                        <w:tab w:pos="1118" w:val="left" w:leader="none"/>
                      </w:tabs>
                      <w:spacing w:before="11"/>
                      <w:ind w:left="364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</w:t>
                      <w:tab/>
                      <w:t>COMM.</w:t>
                    </w:r>
                  </w:p>
                  <w:p>
                    <w:pPr>
                      <w:tabs>
                        <w:tab w:pos="1113" w:val="left" w:leader="none"/>
                      </w:tabs>
                      <w:spacing w:before="11"/>
                      <w:ind w:left="273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0  </w:t>
                    </w:r>
                    <w:r>
                      <w:rPr>
                        <w:rFonts w:ascii="Calibri"/>
                        <w:b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1  </w:t>
                    </w:r>
                    <w:r>
                      <w:rPr>
                        <w:rFonts w:ascii="Calibri"/>
                        <w:b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2</w:t>
                      <w:tab/>
                      <w:t>0    1  </w:t>
                    </w:r>
                    <w:r>
                      <w:rPr>
                        <w:rFonts w:ascii="Calibri"/>
                        <w:b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640" w:bottom="280" w:left="400" w:right="300"/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41pt;height:193.2pt;mso-position-horizontal-relative:char;mso-position-vertical-relative:line" coordorigin="0,0" coordsize="10820,3864">
            <v:shape style="position:absolute;left:8037;top:470;width:2739;height:3066" type="#_x0000_t75" stroked="false">
              <v:imagedata r:id="rId9" o:title=""/>
            </v:shape>
            <v:shape style="position:absolute;left:21;top:21;width:10776;height:3821" type="#_x0000_t202" filled="false" stroked="true" strokeweight="2.16pt" strokecolor="#000000">
              <v:textbox inset="0,0,0,0">
                <w:txbxContent>
                  <w:p>
                    <w:pPr>
                      <w:spacing w:before="5"/>
                      <w:ind w:left="900" w:right="0" w:firstLine="0"/>
                      <w:jc w:val="left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sz w:val="56"/>
                      </w:rPr>
                      <w:t>CRITERES D’ANALYSE</w:t>
                    </w:r>
                  </w:p>
                  <w:p>
                    <w:pPr>
                      <w:spacing w:before="276"/>
                      <w:ind w:left="86" w:right="309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</w:t>
                    </w:r>
                    <w:r>
                      <w:rPr>
                        <w:sz w:val="32"/>
                      </w:rPr>
                      <w:t> 50 % des élèves de la classe doivent avoir une moyenne de Maths-Sciences supérieure à 11,5.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86" w:right="3302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</w:t>
                    </w:r>
                    <w:r>
                      <w:rPr>
                        <w:sz w:val="32"/>
                      </w:rPr>
                      <w:t> Globalement, la classe doit avoir le meilleur niveau en Maths-Sciences !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8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</w:t>
                    </w:r>
                    <w:r>
                      <w:rPr>
                        <w:sz w:val="32"/>
                      </w:rPr>
                      <w:t> La classe doit être la plus homogène des deux.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i/>
        </w:rPr>
      </w:pPr>
    </w:p>
    <w:p>
      <w:pPr>
        <w:pStyle w:val="BodyText"/>
        <w:spacing w:before="10"/>
        <w:rPr>
          <w:b/>
          <w:i/>
          <w:sz w:val="11"/>
        </w:rPr>
      </w:pPr>
    </w:p>
    <w:p>
      <w:pPr>
        <w:tabs>
          <w:tab w:pos="5331" w:val="left" w:leader="none"/>
          <w:tab w:pos="6291" w:val="left" w:leader="none"/>
          <w:tab w:pos="7251" w:val="left" w:leader="none"/>
        </w:tabs>
        <w:spacing w:line="20" w:lineRule="exact"/>
        <w:ind w:left="4438" w:right="0" w:firstLine="0"/>
        <w:rPr>
          <w:sz w:val="2"/>
        </w:rPr>
      </w:pPr>
      <w:r>
        <w:rPr>
          <w:sz w:val="2"/>
        </w:rPr>
        <w:pict>
          <v:group style="width:32.65pt;height:.5pt;mso-position-horizontal-relative:char;mso-position-vertical-relative:line" coordorigin="0,0" coordsize="653,10">
            <v:rect style="position:absolute;left:0;top:0;width:653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2.65pt;height:.5pt;mso-position-horizontal-relative:char;mso-position-vertical-relative:line" coordorigin="0,0" coordsize="653,10">
            <v:rect style="position:absolute;left:0;top:0;width:653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2.65pt;height:.5pt;mso-position-horizontal-relative:char;mso-position-vertical-relative:line" coordorigin="0,0" coordsize="653,10">
            <v:rect style="position:absolute;left:0;top:0;width:653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2.65pt;height:.5pt;mso-position-horizontal-relative:char;mso-position-vertical-relative:line" coordorigin="0,0" coordsize="653,10">
            <v:rect style="position:absolute;left:0;top:0;width:65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96" w:lineRule="exact"/>
        <w:rPr>
          <w:i/>
          <w:u w:val="none"/>
        </w:rPr>
      </w:pPr>
      <w:r>
        <w:rPr>
          <w:i/>
          <w:u w:val="thick"/>
        </w:rPr>
        <w:t>Question N°2</w:t>
      </w:r>
    </w:p>
    <w:p>
      <w:pPr>
        <w:pStyle w:val="BodyText"/>
        <w:spacing w:line="273" w:lineRule="exact"/>
        <w:ind w:left="886"/>
      </w:pPr>
      <w:r>
        <w:rPr/>
        <w:pict>
          <v:shape style="position:absolute;margin-left:241.920013pt;margin-top:15.15105pt;width:32.65pt;height:.5pt;mso-position-horizontal-relative:page;mso-position-vertical-relative:paragraph;z-index:-15723008;mso-wrap-distance-left:0;mso-wrap-distance-right:0" coordorigin="4838,303" coordsize="653,10" path="m5050,303l4838,303,4838,313,5050,313,5050,303xm5270,303l5059,303,5059,313,5270,313,5270,303xm5491,303l5280,303,5280,313,5491,313,5491,30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560028pt;margin-top:15.39105pt;width:32.65pt;height:.5pt;mso-position-horizontal-relative:page;mso-position-vertical-relative:paragraph;z-index:-15722496;mso-wrap-distance-left:0;mso-wrap-distance-right:0" coordorigin="5731,308" coordsize="653,10" path="m5942,308l5731,308,5731,317,5942,317,5942,308xm6163,308l5952,308,5952,317,6163,317,6163,308xm6384,308l6173,308,6173,317,6384,317,6384,30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34.560028pt;margin-top:15.15105pt;width:32.65pt;height:.5pt;mso-position-horizontal-relative:page;mso-position-vertical-relative:paragraph;z-index:-15721984;mso-wrap-distance-left:0;mso-wrap-distance-right:0" coordorigin="6691,303" coordsize="653,10" path="m6902,303l6691,303,6691,313,6902,313,6902,303xm7123,303l6912,303,6912,313,7123,313,7123,303xm7344,303l7133,303,7133,313,7344,313,7344,30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2.560028pt;margin-top:15.39105pt;width:32.65pt;height:.5pt;mso-position-horizontal-relative:page;mso-position-vertical-relative:paragraph;z-index:-15721472;mso-wrap-distance-left:0;mso-wrap-distance-right:0" coordorigin="7651,308" coordsize="653,10" path="m7862,308l7651,308,7651,317,7862,317,7862,308xm8083,308l7872,308,7872,317,8083,317,8083,308xm8304,308l8093,308,8093,317,8304,317,8304,30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1.919998pt;margin-top:-15.328923pt;width:32.9pt;height:3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0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59998pt;margin-top:-15.088923pt;width:32.9pt;height:31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559998pt;margin-top:-15.328923pt;width:32.9pt;height:3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59998pt;margin-top:-15.088923pt;width:32.9pt;height:31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 l’aide de l’outil de votre choix:</w:t>
      </w: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2" w:lineRule="auto" w:before="203" w:after="0"/>
        <w:ind w:left="1606" w:right="392" w:hanging="360"/>
        <w:jc w:val="left"/>
        <w:rPr>
          <w:sz w:val="24"/>
        </w:rPr>
      </w:pPr>
      <w:r>
        <w:rPr>
          <w:sz w:val="24"/>
        </w:rPr>
        <w:t>Analyser les résultats des deux classes de 1MVM etjustifier si elles répondentou non à chacun des trois critères</w:t>
      </w:r>
      <w:r>
        <w:rPr>
          <w:spacing w:val="-1"/>
          <w:sz w:val="24"/>
        </w:rPr>
        <w:t> </w:t>
      </w:r>
      <w:r>
        <w:rPr>
          <w:sz w:val="24"/>
        </w:rPr>
        <w:t>précédents.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9576"/>
      </w:tblGrid>
      <w:tr>
        <w:trPr>
          <w:trHeight w:val="626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351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3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</w:t>
            </w: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4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62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35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3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</w:t>
            </w: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9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62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2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351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3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</w:t>
            </w: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1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474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6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40" w:bottom="280" w:left="400" w:right="300"/>
        </w:sectPr>
      </w:pP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2" w:lineRule="auto" w:before="83" w:after="0"/>
        <w:ind w:left="1606" w:right="2390" w:hanging="360"/>
        <w:jc w:val="left"/>
        <w:rPr>
          <w:sz w:val="24"/>
        </w:rPr>
      </w:pPr>
      <w:r>
        <w:rPr/>
        <w:pict>
          <v:group style="position:absolute;margin-left:466.519989pt;margin-top:3.55314pt;width:107.3pt;height:37.7pt;mso-position-horizontal-relative:page;mso-position-vertical-relative:paragraph;z-index:15739392" coordorigin="9330,71" coordsize="2146,754">
            <v:shape style="position:absolute;left:9330;top:71;width:1186;height:754" type="#_x0000_t75" stroked="false">
              <v:imagedata r:id="rId10" o:title=""/>
            </v:shape>
            <v:shape style="position:absolute;left:10290;top:71;width:1186;height:754" type="#_x0000_t75" stroked="false">
              <v:imagedata r:id="rId10" o:title=""/>
            </v:shape>
            <v:shape style="position:absolute;left:9604;top:84;width:542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27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7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564;top:84;width:542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2" w:firstLine="4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Compléter cette analyse à l’aide de l’indicateur statistique de votre choix (différent de ceux que vous avez utilisés</w:t>
      </w:r>
      <w:r>
        <w:rPr>
          <w:spacing w:val="-6"/>
          <w:sz w:val="24"/>
        </w:rPr>
        <w:t> </w:t>
      </w:r>
      <w:r>
        <w:rPr>
          <w:sz w:val="24"/>
        </w:rPr>
        <w:t>précédemment).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6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42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Heading1"/>
        <w:spacing w:before="161"/>
        <w:rPr>
          <w:i/>
          <w:u w:val="none"/>
        </w:rPr>
      </w:pPr>
      <w:r>
        <w:rPr/>
        <w:pict>
          <v:group style="position:absolute;margin-left:468.200012pt;margin-top:20.787481pt;width:107.05pt;height:37.7pt;mso-position-horizontal-relative:page;mso-position-vertical-relative:paragraph;z-index:15740928" coordorigin="9364,416" coordsize="2141,754">
            <v:shape style="position:absolute;left:9364;top:415;width:1181;height:754" type="#_x0000_t75" stroked="false">
              <v:imagedata r:id="rId11" o:title=""/>
            </v:shape>
            <v:shape style="position:absolute;left:10324;top:415;width:1181;height:754" type="#_x0000_t75" stroked="false">
              <v:imagedata r:id="rId11" o:title=""/>
            </v:shape>
            <v:shape style="position:absolute;left:9632;top:428;width:547;height:40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76" w:right="98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VAL.</w:t>
                    </w:r>
                  </w:p>
                  <w:p>
                    <w:pPr>
                      <w:spacing w:line="195" w:lineRule="exact" w:before="11"/>
                      <w:ind w:left="79" w:right="98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0 1</w:t>
                    </w:r>
                    <w:r>
                      <w:rPr>
                        <w:rFonts w:ascii="Calibri"/>
                        <w:b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6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592;top:428;width:547;height:40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4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 0 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u w:val="thick"/>
        </w:rPr>
        <w:t>Question N°3</w:t>
      </w:r>
    </w:p>
    <w:p>
      <w:pPr>
        <w:pStyle w:val="BodyText"/>
        <w:ind w:left="886" w:right="2476" w:firstLine="708"/>
        <w:jc w:val="both"/>
      </w:pPr>
      <w:r>
        <w:rPr/>
        <w:t>Vous pouvez maintenant répondre à la problématique : alors, êtes vous les meilleurs ou pas ? Il faudra bien évidemment justifier la réponse à l’aide de votre travail…</w:t>
      </w:r>
    </w:p>
    <w:p>
      <w:pPr>
        <w:pStyle w:val="BodyText"/>
        <w:spacing w:before="2"/>
      </w:pPr>
    </w:p>
    <w:p>
      <w:pPr>
        <w:pStyle w:val="BodyText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41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before="137"/>
        <w:ind w:left="886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5875"/>
        <w:gridCol w:w="816"/>
        <w:gridCol w:w="811"/>
        <w:gridCol w:w="816"/>
        <w:gridCol w:w="811"/>
      </w:tblGrid>
      <w:tr>
        <w:trPr>
          <w:trHeight w:val="1041" w:hRule="atLeast"/>
        </w:trPr>
        <w:tc>
          <w:tcPr>
            <w:tcW w:w="724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8"/>
                  <wp:effectExtent l="0" t="0" r="0" b="0"/>
                  <wp:docPr id="3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81" w:hRule="atLeast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8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APPR.</w:t>
            </w:r>
          </w:p>
        </w:tc>
        <w:tc>
          <w:tcPr>
            <w:tcW w:w="5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8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8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 w:right="738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3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 w:right="722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8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724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14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</w:tbl>
    <w:sectPr>
      <w:pgSz w:w="11910" w:h="16840"/>
      <w:pgMar w:top="560" w:bottom="28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606" w:hanging="36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2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8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4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2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365" w:lineRule="exact"/>
      <w:ind w:left="886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1606" w:right="392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2020-12-07T16:58:30Z</dcterms:created>
  <dcterms:modified xsi:type="dcterms:W3CDTF">2020-12-07T16:58:30Z</dcterms:modified>
</cp:coreProperties>
</file>