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73" w:rsidRDefault="00D36E73">
      <w:pPr>
        <w:rPr>
          <w:sz w:val="24"/>
          <w:szCs w:val="24"/>
        </w:rPr>
      </w:pPr>
    </w:p>
    <w:p w:rsidR="00D36E73" w:rsidRPr="00D36E73" w:rsidRDefault="00D36E73" w:rsidP="00D36E73">
      <w:pPr>
        <w:pStyle w:val="Paragraphedeliste"/>
        <w:jc w:val="center"/>
        <w:rPr>
          <w:rFonts w:ascii="Arial" w:hAnsi="Arial" w:cs="Arial"/>
          <w:color w:val="2E74B5" w:themeColor="accent1" w:themeShade="BF"/>
          <w:sz w:val="32"/>
          <w:szCs w:val="24"/>
        </w:rPr>
      </w:pPr>
      <w:r w:rsidRPr="00D36E73">
        <w:rPr>
          <w:rFonts w:ascii="Arial" w:hAnsi="Arial" w:cs="Arial"/>
          <w:color w:val="2E74B5" w:themeColor="accent1" w:themeShade="BF"/>
          <w:sz w:val="32"/>
          <w:szCs w:val="24"/>
        </w:rPr>
        <w:t xml:space="preserve">Ressource pour la </w:t>
      </w:r>
      <w:proofErr w:type="spellStart"/>
      <w:r w:rsidRPr="00D36E73">
        <w:rPr>
          <w:rFonts w:ascii="Arial" w:hAnsi="Arial" w:cs="Arial"/>
          <w:color w:val="2E74B5" w:themeColor="accent1" w:themeShade="BF"/>
          <w:sz w:val="32"/>
          <w:szCs w:val="24"/>
        </w:rPr>
        <w:t>co</w:t>
      </w:r>
      <w:proofErr w:type="spellEnd"/>
      <w:r w:rsidRPr="00D36E73">
        <w:rPr>
          <w:rFonts w:ascii="Arial" w:hAnsi="Arial" w:cs="Arial"/>
          <w:color w:val="2E74B5" w:themeColor="accent1" w:themeShade="BF"/>
          <w:sz w:val="32"/>
          <w:szCs w:val="24"/>
        </w:rPr>
        <w:t>-intervention faisant intervenir la chimie en Bac Pro Procédés de la chimie, de l'eau et des papiers-cartons.</w:t>
      </w:r>
    </w:p>
    <w:p w:rsidR="00D36E73" w:rsidRDefault="00D36E73">
      <w:pPr>
        <w:rPr>
          <w:rFonts w:ascii="Arial" w:hAnsi="Arial" w:cs="Arial"/>
          <w:sz w:val="24"/>
          <w:szCs w:val="24"/>
          <w:u w:val="single"/>
        </w:rPr>
      </w:pPr>
    </w:p>
    <w:p w:rsidR="00D36E73" w:rsidRPr="00D36E73" w:rsidRDefault="00D36E73">
      <w:pPr>
        <w:rPr>
          <w:rFonts w:ascii="Arial" w:hAnsi="Arial" w:cs="Arial"/>
          <w:sz w:val="24"/>
          <w:szCs w:val="24"/>
          <w:u w:val="single"/>
        </w:rPr>
      </w:pPr>
      <w:r w:rsidRPr="00D36E73">
        <w:rPr>
          <w:rFonts w:ascii="Arial" w:hAnsi="Arial" w:cs="Arial"/>
          <w:sz w:val="24"/>
          <w:szCs w:val="24"/>
          <w:u w:val="single"/>
        </w:rPr>
        <w:t>Enseignements concernés :</w:t>
      </w:r>
    </w:p>
    <w:p w:rsidR="00D36E73" w:rsidRPr="00D36E73" w:rsidRDefault="00D36E73" w:rsidP="00D36E73">
      <w:pPr>
        <w:pStyle w:val="Paragraphedeliste"/>
        <w:numPr>
          <w:ilvl w:val="0"/>
          <w:numId w:val="5"/>
        </w:numPr>
        <w:rPr>
          <w:rFonts w:ascii="Arial" w:hAnsi="Arial" w:cs="Arial"/>
          <w:sz w:val="24"/>
          <w:szCs w:val="24"/>
        </w:rPr>
      </w:pPr>
      <w:r w:rsidRPr="00D36E73">
        <w:rPr>
          <w:rFonts w:ascii="Arial" w:hAnsi="Arial" w:cs="Arial"/>
          <w:sz w:val="24"/>
          <w:szCs w:val="24"/>
        </w:rPr>
        <w:t>Enseignement de spécialité du Bac Pro Procédés de la chimie, de l'eau et des papiers-cartons.</w:t>
      </w:r>
    </w:p>
    <w:p w:rsidR="00D36E73" w:rsidRPr="00D36E73" w:rsidRDefault="00503C43" w:rsidP="00D36E73">
      <w:pPr>
        <w:pStyle w:val="Paragraphedeliste"/>
        <w:numPr>
          <w:ilvl w:val="0"/>
          <w:numId w:val="5"/>
        </w:numPr>
        <w:rPr>
          <w:rFonts w:ascii="Arial" w:hAnsi="Arial" w:cs="Arial"/>
          <w:sz w:val="24"/>
          <w:szCs w:val="24"/>
        </w:rPr>
      </w:pPr>
      <w:r>
        <w:rPr>
          <w:rFonts w:ascii="Arial" w:hAnsi="Arial" w:cs="Arial"/>
          <w:sz w:val="24"/>
          <w:szCs w:val="24"/>
        </w:rPr>
        <w:t>P</w:t>
      </w:r>
      <w:r w:rsidR="00D36E73" w:rsidRPr="00D36E73">
        <w:rPr>
          <w:rFonts w:ascii="Arial" w:hAnsi="Arial" w:cs="Arial"/>
          <w:sz w:val="24"/>
          <w:szCs w:val="24"/>
        </w:rPr>
        <w:t>hysique</w:t>
      </w:r>
      <w:r>
        <w:rPr>
          <w:rFonts w:ascii="Arial" w:hAnsi="Arial" w:cs="Arial"/>
          <w:sz w:val="24"/>
          <w:szCs w:val="24"/>
        </w:rPr>
        <w:t>-chimie.</w:t>
      </w:r>
    </w:p>
    <w:p w:rsidR="00D36E73" w:rsidRPr="00D36E73" w:rsidRDefault="00D36E73" w:rsidP="00D36E73">
      <w:pPr>
        <w:pStyle w:val="Paragraphedeliste"/>
        <w:rPr>
          <w:rFonts w:ascii="Arial" w:hAnsi="Arial" w:cs="Arial"/>
          <w:sz w:val="24"/>
          <w:szCs w:val="24"/>
        </w:rPr>
      </w:pPr>
    </w:p>
    <w:p w:rsidR="00D36E73" w:rsidRPr="00D36E73" w:rsidRDefault="00D36E73">
      <w:pPr>
        <w:rPr>
          <w:rFonts w:ascii="Arial" w:hAnsi="Arial" w:cs="Arial"/>
          <w:sz w:val="24"/>
          <w:szCs w:val="24"/>
          <w:u w:val="single"/>
        </w:rPr>
      </w:pPr>
      <w:r w:rsidRPr="00D36E73">
        <w:rPr>
          <w:rFonts w:ascii="Arial" w:hAnsi="Arial" w:cs="Arial"/>
          <w:sz w:val="24"/>
          <w:szCs w:val="24"/>
          <w:u w:val="single"/>
        </w:rPr>
        <w:t>Objectifs de formation :</w:t>
      </w:r>
    </w:p>
    <w:p w:rsidR="00D36E73" w:rsidRPr="00D36E73" w:rsidRDefault="00D36E73" w:rsidP="00D36E73">
      <w:pPr>
        <w:pStyle w:val="Paragraphedeliste"/>
        <w:numPr>
          <w:ilvl w:val="0"/>
          <w:numId w:val="5"/>
        </w:numPr>
        <w:autoSpaceDE w:val="0"/>
        <w:autoSpaceDN w:val="0"/>
        <w:adjustRightInd w:val="0"/>
        <w:spacing w:after="0" w:line="240" w:lineRule="auto"/>
        <w:rPr>
          <w:rFonts w:ascii="Arial" w:hAnsi="Arial" w:cs="Arial"/>
          <w:sz w:val="24"/>
          <w:szCs w:val="24"/>
        </w:rPr>
      </w:pPr>
      <w:r w:rsidRPr="00D36E73">
        <w:rPr>
          <w:rFonts w:ascii="Arial" w:hAnsi="Arial" w:cs="Arial"/>
          <w:b/>
          <w:bCs/>
          <w:sz w:val="24"/>
          <w:szCs w:val="24"/>
        </w:rPr>
        <w:t xml:space="preserve">C1 : </w:t>
      </w:r>
      <w:r w:rsidRPr="00D36E73">
        <w:rPr>
          <w:rFonts w:ascii="Arial" w:hAnsi="Arial" w:cs="Arial"/>
          <w:sz w:val="24"/>
          <w:szCs w:val="24"/>
        </w:rPr>
        <w:t>Identifier les phénomènes dangereux pour l’environnement, le personnel, les installations et les produits.</w:t>
      </w:r>
    </w:p>
    <w:p w:rsidR="00D36E73" w:rsidRPr="00D36E73" w:rsidRDefault="00D36E73" w:rsidP="00D36E73">
      <w:pPr>
        <w:pStyle w:val="Paragraphedeliste"/>
        <w:numPr>
          <w:ilvl w:val="0"/>
          <w:numId w:val="5"/>
        </w:numPr>
        <w:rPr>
          <w:rFonts w:ascii="Arial" w:hAnsi="Arial" w:cs="Arial"/>
          <w:sz w:val="24"/>
          <w:szCs w:val="24"/>
        </w:rPr>
      </w:pPr>
      <w:r w:rsidRPr="00D36E73">
        <w:rPr>
          <w:rFonts w:ascii="Arial" w:hAnsi="Arial" w:cs="Arial"/>
          <w:b/>
          <w:bCs/>
          <w:sz w:val="24"/>
          <w:szCs w:val="24"/>
        </w:rPr>
        <w:t xml:space="preserve">C2 : </w:t>
      </w:r>
      <w:r w:rsidRPr="00D36E73">
        <w:rPr>
          <w:rFonts w:ascii="Arial" w:hAnsi="Arial" w:cs="Arial"/>
          <w:sz w:val="24"/>
          <w:szCs w:val="24"/>
        </w:rPr>
        <w:t>Evaluer les risques en termes de sécurité, santé, environnement et qualité.</w:t>
      </w:r>
    </w:p>
    <w:p w:rsidR="00D36E73" w:rsidRPr="00D36E73" w:rsidRDefault="00D36E73" w:rsidP="00D36E73">
      <w:pPr>
        <w:pStyle w:val="Paragraphedeliste"/>
        <w:numPr>
          <w:ilvl w:val="0"/>
          <w:numId w:val="5"/>
        </w:numPr>
        <w:rPr>
          <w:rFonts w:ascii="Arial" w:hAnsi="Arial" w:cs="Arial"/>
          <w:sz w:val="24"/>
          <w:szCs w:val="24"/>
        </w:rPr>
      </w:pPr>
      <w:r w:rsidRPr="00D36E73">
        <w:rPr>
          <w:rFonts w:ascii="Arial" w:hAnsi="Arial" w:cs="Arial"/>
          <w:b/>
          <w:bCs/>
          <w:sz w:val="24"/>
          <w:szCs w:val="24"/>
        </w:rPr>
        <w:t xml:space="preserve">C13 : </w:t>
      </w:r>
      <w:r w:rsidRPr="00D36E73">
        <w:rPr>
          <w:rFonts w:ascii="Arial" w:hAnsi="Arial" w:cs="Arial"/>
          <w:sz w:val="24"/>
          <w:szCs w:val="24"/>
        </w:rPr>
        <w:t>Réaliser des analyses physico-chimiques ou biologiques et interpréter, critiquer les résultats.</w:t>
      </w:r>
    </w:p>
    <w:p w:rsidR="00D36E73" w:rsidRPr="00D36E73" w:rsidRDefault="00D36E73" w:rsidP="00D36E73">
      <w:pPr>
        <w:pStyle w:val="Paragraphedeliste"/>
        <w:numPr>
          <w:ilvl w:val="0"/>
          <w:numId w:val="5"/>
        </w:numPr>
        <w:rPr>
          <w:rFonts w:ascii="Arial" w:hAnsi="Arial" w:cs="Arial"/>
          <w:sz w:val="24"/>
          <w:szCs w:val="24"/>
        </w:rPr>
      </w:pPr>
      <w:r w:rsidRPr="00D36E73">
        <w:rPr>
          <w:rFonts w:ascii="Arial" w:hAnsi="Arial" w:cs="Arial"/>
          <w:b/>
          <w:bCs/>
          <w:sz w:val="24"/>
          <w:szCs w:val="24"/>
        </w:rPr>
        <w:t xml:space="preserve">C14 : </w:t>
      </w:r>
      <w:r w:rsidRPr="00D36E73">
        <w:rPr>
          <w:rFonts w:ascii="Arial" w:hAnsi="Arial" w:cs="Arial"/>
          <w:sz w:val="24"/>
          <w:szCs w:val="24"/>
        </w:rPr>
        <w:t>Utiliser le langage technique adapté.</w:t>
      </w:r>
    </w:p>
    <w:p w:rsidR="00D36E73" w:rsidRDefault="00D36E73" w:rsidP="00D36E73">
      <w:pPr>
        <w:pStyle w:val="Paragraphedeliste"/>
        <w:rPr>
          <w:rFonts w:ascii="Arial" w:hAnsi="Arial" w:cs="Arial"/>
          <w:sz w:val="24"/>
          <w:szCs w:val="24"/>
        </w:rPr>
      </w:pPr>
    </w:p>
    <w:p w:rsidR="008328F9" w:rsidRDefault="008328F9" w:rsidP="008328F9">
      <w:pPr>
        <w:pStyle w:val="Paragraphedeliste"/>
        <w:numPr>
          <w:ilvl w:val="0"/>
          <w:numId w:val="5"/>
        </w:numPr>
        <w:rPr>
          <w:rFonts w:ascii="Arial" w:hAnsi="Arial" w:cs="Arial"/>
          <w:sz w:val="24"/>
          <w:szCs w:val="24"/>
        </w:rPr>
      </w:pPr>
      <w:r w:rsidRPr="008328F9">
        <w:rPr>
          <w:rFonts w:ascii="Arial" w:hAnsi="Arial" w:cs="Arial"/>
          <w:sz w:val="24"/>
          <w:szCs w:val="24"/>
        </w:rPr>
        <w:t>Identifier un pictogramme sur l’étiquette d’un</w:t>
      </w:r>
      <w:r>
        <w:rPr>
          <w:rFonts w:ascii="Arial" w:hAnsi="Arial" w:cs="Arial"/>
          <w:sz w:val="24"/>
          <w:szCs w:val="24"/>
        </w:rPr>
        <w:t xml:space="preserve"> </w:t>
      </w:r>
      <w:r w:rsidRPr="008328F9">
        <w:rPr>
          <w:rFonts w:ascii="Arial" w:hAnsi="Arial" w:cs="Arial"/>
          <w:sz w:val="24"/>
          <w:szCs w:val="24"/>
        </w:rPr>
        <w:t>produit chimique de laboratoire ou d’usage</w:t>
      </w:r>
      <w:r>
        <w:rPr>
          <w:rFonts w:ascii="Arial" w:hAnsi="Arial" w:cs="Arial"/>
          <w:sz w:val="24"/>
          <w:szCs w:val="24"/>
        </w:rPr>
        <w:t xml:space="preserve"> </w:t>
      </w:r>
      <w:r w:rsidRPr="008328F9">
        <w:rPr>
          <w:rFonts w:ascii="Arial" w:hAnsi="Arial" w:cs="Arial"/>
          <w:sz w:val="24"/>
          <w:szCs w:val="24"/>
        </w:rPr>
        <w:t>domestique.</w:t>
      </w:r>
    </w:p>
    <w:p w:rsidR="008328F9" w:rsidRDefault="008328F9" w:rsidP="004B00BA">
      <w:pPr>
        <w:pStyle w:val="Paragraphedeliste"/>
        <w:numPr>
          <w:ilvl w:val="0"/>
          <w:numId w:val="5"/>
        </w:numPr>
        <w:rPr>
          <w:rFonts w:ascii="Arial" w:hAnsi="Arial" w:cs="Arial"/>
          <w:sz w:val="24"/>
          <w:szCs w:val="24"/>
        </w:rPr>
      </w:pPr>
      <w:r w:rsidRPr="008328F9">
        <w:rPr>
          <w:rFonts w:ascii="Arial" w:hAnsi="Arial" w:cs="Arial"/>
          <w:sz w:val="24"/>
          <w:szCs w:val="24"/>
        </w:rPr>
        <w:t>Utiliser de façon raisonnée les équipements de</w:t>
      </w:r>
      <w:r w:rsidRPr="008328F9">
        <w:rPr>
          <w:rFonts w:ascii="Arial" w:hAnsi="Arial" w:cs="Arial"/>
          <w:sz w:val="24"/>
          <w:szCs w:val="24"/>
        </w:rPr>
        <w:t xml:space="preserve"> </w:t>
      </w:r>
      <w:r w:rsidRPr="008328F9">
        <w:rPr>
          <w:rFonts w:ascii="Arial" w:hAnsi="Arial" w:cs="Arial"/>
          <w:sz w:val="24"/>
          <w:szCs w:val="24"/>
        </w:rPr>
        <w:t>protection individuelle adaptés à la situation</w:t>
      </w:r>
      <w:r>
        <w:rPr>
          <w:rFonts w:ascii="Arial" w:hAnsi="Arial" w:cs="Arial"/>
          <w:sz w:val="24"/>
          <w:szCs w:val="24"/>
        </w:rPr>
        <w:t xml:space="preserve"> </w:t>
      </w:r>
      <w:r w:rsidRPr="008328F9">
        <w:rPr>
          <w:rFonts w:ascii="Arial" w:hAnsi="Arial" w:cs="Arial"/>
          <w:sz w:val="24"/>
          <w:szCs w:val="24"/>
        </w:rPr>
        <w:t>expérimentale en chimie.</w:t>
      </w:r>
    </w:p>
    <w:p w:rsidR="008328F9" w:rsidRDefault="008328F9" w:rsidP="00EC106C">
      <w:pPr>
        <w:pStyle w:val="Paragraphedeliste"/>
        <w:numPr>
          <w:ilvl w:val="0"/>
          <w:numId w:val="5"/>
        </w:numPr>
        <w:rPr>
          <w:rFonts w:ascii="Arial" w:hAnsi="Arial" w:cs="Arial"/>
          <w:sz w:val="24"/>
          <w:szCs w:val="24"/>
        </w:rPr>
      </w:pPr>
      <w:r w:rsidRPr="008328F9">
        <w:rPr>
          <w:rFonts w:ascii="Arial" w:hAnsi="Arial" w:cs="Arial"/>
          <w:sz w:val="24"/>
          <w:szCs w:val="24"/>
        </w:rPr>
        <w:t>Identifier expérimentalement des espèces</w:t>
      </w:r>
      <w:r>
        <w:rPr>
          <w:rFonts w:ascii="Arial" w:hAnsi="Arial" w:cs="Arial"/>
          <w:sz w:val="24"/>
          <w:szCs w:val="24"/>
        </w:rPr>
        <w:t xml:space="preserve"> </w:t>
      </w:r>
      <w:r w:rsidRPr="008328F9">
        <w:rPr>
          <w:rFonts w:ascii="Arial" w:hAnsi="Arial" w:cs="Arial"/>
          <w:sz w:val="24"/>
          <w:szCs w:val="24"/>
        </w:rPr>
        <w:t>chimiques en solution aqueuse.</w:t>
      </w:r>
    </w:p>
    <w:p w:rsidR="008328F9" w:rsidRDefault="008328F9" w:rsidP="008328F9">
      <w:pPr>
        <w:pStyle w:val="Paragraphedeliste"/>
        <w:numPr>
          <w:ilvl w:val="0"/>
          <w:numId w:val="5"/>
        </w:numPr>
        <w:rPr>
          <w:rFonts w:ascii="Arial" w:hAnsi="Arial" w:cs="Arial"/>
          <w:sz w:val="24"/>
          <w:szCs w:val="24"/>
        </w:rPr>
      </w:pPr>
      <w:r w:rsidRPr="008328F9">
        <w:rPr>
          <w:rFonts w:ascii="Arial" w:hAnsi="Arial" w:cs="Arial"/>
          <w:sz w:val="24"/>
          <w:szCs w:val="24"/>
        </w:rPr>
        <w:t>Connaître la différence entre ion, molécule et atome.</w:t>
      </w:r>
    </w:p>
    <w:p w:rsidR="008328F9" w:rsidRPr="008328F9" w:rsidRDefault="008328F9" w:rsidP="004F093B">
      <w:pPr>
        <w:pStyle w:val="Paragraphedeliste"/>
        <w:rPr>
          <w:rFonts w:ascii="Arial" w:hAnsi="Arial" w:cs="Arial"/>
          <w:sz w:val="24"/>
          <w:szCs w:val="24"/>
        </w:rPr>
      </w:pPr>
    </w:p>
    <w:p w:rsidR="00170000" w:rsidRPr="00D36E73" w:rsidRDefault="00170000" w:rsidP="00170000">
      <w:pPr>
        <w:pStyle w:val="Paragraphedeliste"/>
        <w:ind w:left="1440"/>
        <w:rPr>
          <w:rFonts w:ascii="Arial" w:hAnsi="Arial" w:cs="Arial"/>
          <w:sz w:val="24"/>
          <w:szCs w:val="24"/>
        </w:rPr>
      </w:pPr>
    </w:p>
    <w:p w:rsidR="00D36E73" w:rsidRPr="00D36E73" w:rsidRDefault="00D36E73" w:rsidP="00D36E73">
      <w:pPr>
        <w:rPr>
          <w:rFonts w:ascii="Arial" w:hAnsi="Arial" w:cs="Arial"/>
          <w:sz w:val="24"/>
          <w:szCs w:val="24"/>
          <w:u w:val="single"/>
        </w:rPr>
      </w:pPr>
      <w:r w:rsidRPr="00D36E73">
        <w:rPr>
          <w:rFonts w:ascii="Arial" w:hAnsi="Arial" w:cs="Arial"/>
          <w:sz w:val="24"/>
          <w:szCs w:val="24"/>
          <w:u w:val="single"/>
        </w:rPr>
        <w:t>Situation professionnelle :</w:t>
      </w:r>
    </w:p>
    <w:p w:rsidR="00D36E73" w:rsidRDefault="00D36E73" w:rsidP="00D36E73">
      <w:pPr>
        <w:rPr>
          <w:rFonts w:ascii="Arial" w:hAnsi="Arial" w:cs="Arial"/>
          <w:sz w:val="24"/>
          <w:szCs w:val="24"/>
        </w:rPr>
      </w:pPr>
      <w:r w:rsidRPr="00D36E73">
        <w:rPr>
          <w:rFonts w:ascii="Arial" w:hAnsi="Arial" w:cs="Arial"/>
          <w:sz w:val="24"/>
          <w:szCs w:val="24"/>
        </w:rPr>
        <w:t>Traitement d’une eau de rivière.</w:t>
      </w:r>
    </w:p>
    <w:p w:rsidR="00170000" w:rsidRPr="00D36E73" w:rsidRDefault="00170000" w:rsidP="00D36E73">
      <w:pPr>
        <w:rPr>
          <w:rFonts w:ascii="Arial" w:hAnsi="Arial" w:cs="Arial"/>
          <w:sz w:val="24"/>
          <w:szCs w:val="24"/>
        </w:rPr>
      </w:pPr>
    </w:p>
    <w:p w:rsidR="00D36E73" w:rsidRPr="00D36E73" w:rsidRDefault="00D36E73" w:rsidP="00D36E73">
      <w:pPr>
        <w:rPr>
          <w:rFonts w:ascii="Arial" w:hAnsi="Arial" w:cs="Arial"/>
          <w:sz w:val="24"/>
          <w:szCs w:val="24"/>
          <w:u w:val="single"/>
        </w:rPr>
      </w:pPr>
      <w:r w:rsidRPr="00D36E73">
        <w:rPr>
          <w:rFonts w:ascii="Arial" w:hAnsi="Arial" w:cs="Arial"/>
          <w:sz w:val="24"/>
          <w:szCs w:val="24"/>
          <w:u w:val="single"/>
        </w:rPr>
        <w:t>Relation au RAP :</w:t>
      </w:r>
    </w:p>
    <w:p w:rsidR="00D36E73" w:rsidRPr="00D36E73" w:rsidRDefault="00D36E73" w:rsidP="00D36E73">
      <w:pPr>
        <w:pStyle w:val="Paragraphedeliste"/>
        <w:numPr>
          <w:ilvl w:val="0"/>
          <w:numId w:val="5"/>
        </w:numPr>
        <w:rPr>
          <w:rFonts w:ascii="Arial" w:hAnsi="Arial" w:cs="Arial"/>
          <w:sz w:val="24"/>
          <w:szCs w:val="24"/>
        </w:rPr>
      </w:pPr>
      <w:r w:rsidRPr="00D36E73">
        <w:rPr>
          <w:rFonts w:ascii="Arial" w:hAnsi="Arial" w:cs="Arial"/>
          <w:sz w:val="24"/>
          <w:szCs w:val="24"/>
        </w:rPr>
        <w:t>Conduite et surveillance des installations et des réseaux.</w:t>
      </w:r>
    </w:p>
    <w:p w:rsidR="00D36E73" w:rsidRPr="00D36E73" w:rsidRDefault="00D36E73" w:rsidP="00D36E73">
      <w:pPr>
        <w:pStyle w:val="Paragraphedeliste"/>
        <w:numPr>
          <w:ilvl w:val="0"/>
          <w:numId w:val="5"/>
        </w:numPr>
        <w:rPr>
          <w:rFonts w:ascii="Arial" w:hAnsi="Arial" w:cs="Arial"/>
          <w:sz w:val="24"/>
          <w:szCs w:val="24"/>
        </w:rPr>
      </w:pPr>
      <w:r w:rsidRPr="00D36E73">
        <w:rPr>
          <w:rFonts w:ascii="Arial" w:hAnsi="Arial" w:cs="Arial"/>
          <w:sz w:val="24"/>
          <w:szCs w:val="24"/>
        </w:rPr>
        <w:t>Qualité, hygiène et sécurité.</w:t>
      </w:r>
    </w:p>
    <w:p w:rsidR="00D36E73" w:rsidRPr="00D36E73" w:rsidRDefault="00D36E73" w:rsidP="00D36E73">
      <w:pPr>
        <w:pStyle w:val="Paragraphedeliste"/>
        <w:rPr>
          <w:rFonts w:ascii="Arial" w:hAnsi="Arial" w:cs="Arial"/>
          <w:sz w:val="24"/>
          <w:szCs w:val="24"/>
        </w:rPr>
      </w:pPr>
    </w:p>
    <w:p w:rsidR="00D36E73" w:rsidRPr="00D36E73" w:rsidRDefault="00D36E73">
      <w:pPr>
        <w:rPr>
          <w:rFonts w:ascii="Arial" w:hAnsi="Arial" w:cs="Arial"/>
          <w:sz w:val="24"/>
          <w:szCs w:val="24"/>
        </w:rPr>
      </w:pPr>
    </w:p>
    <w:p w:rsidR="00D36E73" w:rsidRPr="00D36E73" w:rsidRDefault="00D36E73">
      <w:pPr>
        <w:rPr>
          <w:sz w:val="24"/>
          <w:szCs w:val="24"/>
        </w:rPr>
      </w:pPr>
      <w:r w:rsidRPr="00D36E73">
        <w:rPr>
          <w:sz w:val="24"/>
          <w:szCs w:val="24"/>
        </w:rPr>
        <w:br w:type="page"/>
      </w:r>
    </w:p>
    <w:p w:rsidR="00D36E73" w:rsidRDefault="00D36E73" w:rsidP="00D36E73">
      <w:pPr>
        <w:jc w:val="center"/>
        <w:rPr>
          <w:rFonts w:ascii="Arial" w:hAnsi="Arial" w:cs="Arial"/>
          <w:color w:val="2E74B5" w:themeColor="accent1" w:themeShade="BF"/>
          <w:sz w:val="32"/>
          <w:szCs w:val="24"/>
        </w:rPr>
      </w:pPr>
      <w:r w:rsidRPr="00D36E73">
        <w:rPr>
          <w:rFonts w:ascii="Arial" w:hAnsi="Arial" w:cs="Arial"/>
          <w:color w:val="2E74B5" w:themeColor="accent1" w:themeShade="BF"/>
          <w:sz w:val="32"/>
          <w:szCs w:val="24"/>
        </w:rPr>
        <w:lastRenderedPageBreak/>
        <w:t>Fiche professeur</w:t>
      </w:r>
    </w:p>
    <w:p w:rsidR="00D36E73" w:rsidRDefault="00D36E73" w:rsidP="00D36E73">
      <w:pPr>
        <w:jc w:val="both"/>
        <w:rPr>
          <w:rFonts w:ascii="Arial" w:hAnsi="Arial" w:cs="Arial"/>
          <w:color w:val="000000" w:themeColor="text1"/>
          <w:sz w:val="24"/>
          <w:szCs w:val="24"/>
        </w:rPr>
      </w:pPr>
      <w:r w:rsidRPr="00D36E73">
        <w:rPr>
          <w:rFonts w:ascii="Arial" w:hAnsi="Arial" w:cs="Arial"/>
          <w:color w:val="000000" w:themeColor="text1"/>
          <w:sz w:val="24"/>
          <w:szCs w:val="24"/>
        </w:rPr>
        <w:t>Déroulement de la séance de deux heures :</w:t>
      </w:r>
    </w:p>
    <w:tbl>
      <w:tblPr>
        <w:tblStyle w:val="Grilledutableau"/>
        <w:tblW w:w="10489" w:type="dxa"/>
        <w:jc w:val="center"/>
        <w:tblLook w:val="04A0" w:firstRow="1" w:lastRow="0" w:firstColumn="1" w:lastColumn="0" w:noHBand="0" w:noVBand="1"/>
      </w:tblPr>
      <w:tblGrid>
        <w:gridCol w:w="1104"/>
        <w:gridCol w:w="1425"/>
        <w:gridCol w:w="2187"/>
        <w:gridCol w:w="2174"/>
        <w:gridCol w:w="1786"/>
        <w:gridCol w:w="1813"/>
      </w:tblGrid>
      <w:tr w:rsidR="00D36E73" w:rsidTr="00D36E73">
        <w:trPr>
          <w:trHeight w:val="193"/>
          <w:jc w:val="center"/>
        </w:trPr>
        <w:tc>
          <w:tcPr>
            <w:tcW w:w="1104" w:type="dxa"/>
            <w:vAlign w:val="center"/>
          </w:tcPr>
          <w:p w:rsidR="00D36E73" w:rsidRPr="00D36E73" w:rsidRDefault="00D36E73" w:rsidP="00E562CA">
            <w:pPr>
              <w:jc w:val="center"/>
              <w:rPr>
                <w:b/>
                <w:sz w:val="20"/>
                <w:szCs w:val="20"/>
              </w:rPr>
            </w:pPr>
            <w:r w:rsidRPr="00D36E73">
              <w:rPr>
                <w:b/>
                <w:sz w:val="20"/>
                <w:szCs w:val="20"/>
              </w:rPr>
              <w:t>Temps</w:t>
            </w:r>
          </w:p>
        </w:tc>
        <w:tc>
          <w:tcPr>
            <w:tcW w:w="1425" w:type="dxa"/>
            <w:vAlign w:val="center"/>
          </w:tcPr>
          <w:p w:rsidR="00D36E73" w:rsidRPr="00D36E73" w:rsidRDefault="00D36E73" w:rsidP="00E562CA">
            <w:pPr>
              <w:jc w:val="center"/>
              <w:rPr>
                <w:sz w:val="20"/>
                <w:szCs w:val="20"/>
              </w:rPr>
            </w:pPr>
            <w:r>
              <w:rPr>
                <w:sz w:val="20"/>
                <w:szCs w:val="20"/>
              </w:rPr>
              <w:t>5</w:t>
            </w:r>
            <w:r w:rsidRPr="00D36E73">
              <w:rPr>
                <w:sz w:val="20"/>
                <w:szCs w:val="20"/>
              </w:rPr>
              <w:t>’</w:t>
            </w:r>
          </w:p>
        </w:tc>
        <w:tc>
          <w:tcPr>
            <w:tcW w:w="2187" w:type="dxa"/>
            <w:tcBorders>
              <w:bottom w:val="single" w:sz="4" w:space="0" w:color="auto"/>
            </w:tcBorders>
            <w:vAlign w:val="center"/>
          </w:tcPr>
          <w:p w:rsidR="00D36E73" w:rsidRPr="00D36E73" w:rsidRDefault="00D36E73" w:rsidP="00E562CA">
            <w:pPr>
              <w:jc w:val="center"/>
              <w:rPr>
                <w:sz w:val="20"/>
                <w:szCs w:val="20"/>
              </w:rPr>
            </w:pPr>
            <w:r>
              <w:rPr>
                <w:sz w:val="20"/>
                <w:szCs w:val="20"/>
              </w:rPr>
              <w:t>35</w:t>
            </w:r>
            <w:r w:rsidRPr="00D36E73">
              <w:rPr>
                <w:sz w:val="20"/>
                <w:szCs w:val="20"/>
              </w:rPr>
              <w:t>’</w:t>
            </w:r>
          </w:p>
        </w:tc>
        <w:tc>
          <w:tcPr>
            <w:tcW w:w="2174" w:type="dxa"/>
            <w:vAlign w:val="center"/>
          </w:tcPr>
          <w:p w:rsidR="00D36E73" w:rsidRPr="00D36E73" w:rsidRDefault="00D36E73" w:rsidP="00E562CA">
            <w:pPr>
              <w:jc w:val="center"/>
              <w:rPr>
                <w:sz w:val="20"/>
                <w:szCs w:val="20"/>
              </w:rPr>
            </w:pPr>
            <w:r>
              <w:rPr>
                <w:sz w:val="20"/>
                <w:szCs w:val="20"/>
              </w:rPr>
              <w:t>4</w:t>
            </w:r>
            <w:r w:rsidRPr="00D36E73">
              <w:rPr>
                <w:sz w:val="20"/>
                <w:szCs w:val="20"/>
              </w:rPr>
              <w:t>0’</w:t>
            </w:r>
          </w:p>
        </w:tc>
        <w:tc>
          <w:tcPr>
            <w:tcW w:w="1786" w:type="dxa"/>
            <w:vAlign w:val="center"/>
          </w:tcPr>
          <w:p w:rsidR="00D36E73" w:rsidRPr="00D36E73" w:rsidRDefault="00D36E73" w:rsidP="00E562CA">
            <w:pPr>
              <w:jc w:val="center"/>
              <w:rPr>
                <w:sz w:val="20"/>
                <w:szCs w:val="20"/>
              </w:rPr>
            </w:pPr>
            <w:r w:rsidRPr="00D36E73">
              <w:rPr>
                <w:sz w:val="20"/>
                <w:szCs w:val="20"/>
              </w:rPr>
              <w:t>10’</w:t>
            </w:r>
          </w:p>
        </w:tc>
        <w:tc>
          <w:tcPr>
            <w:tcW w:w="1813" w:type="dxa"/>
          </w:tcPr>
          <w:p w:rsidR="00D36E73" w:rsidRPr="00D36E73" w:rsidRDefault="00D36E73" w:rsidP="00E562CA">
            <w:pPr>
              <w:jc w:val="center"/>
              <w:rPr>
                <w:sz w:val="20"/>
                <w:szCs w:val="20"/>
              </w:rPr>
            </w:pPr>
            <w:r>
              <w:rPr>
                <w:sz w:val="20"/>
                <w:szCs w:val="20"/>
              </w:rPr>
              <w:t>20’</w:t>
            </w:r>
          </w:p>
        </w:tc>
      </w:tr>
      <w:tr w:rsidR="00D36E73" w:rsidTr="00D36E73">
        <w:trPr>
          <w:trHeight w:val="193"/>
          <w:jc w:val="center"/>
        </w:trPr>
        <w:tc>
          <w:tcPr>
            <w:tcW w:w="1104" w:type="dxa"/>
            <w:vAlign w:val="center"/>
          </w:tcPr>
          <w:p w:rsidR="00D36E73" w:rsidRPr="00D36E73" w:rsidRDefault="00D36E73" w:rsidP="00D36E73">
            <w:pPr>
              <w:jc w:val="center"/>
              <w:rPr>
                <w:b/>
                <w:sz w:val="20"/>
                <w:szCs w:val="20"/>
              </w:rPr>
            </w:pPr>
            <w:r w:rsidRPr="00D36E73">
              <w:rPr>
                <w:b/>
                <w:sz w:val="20"/>
                <w:szCs w:val="20"/>
              </w:rPr>
              <w:t>Etape</w:t>
            </w:r>
          </w:p>
        </w:tc>
        <w:tc>
          <w:tcPr>
            <w:tcW w:w="1425" w:type="dxa"/>
            <w:vAlign w:val="center"/>
          </w:tcPr>
          <w:p w:rsidR="00D36E73" w:rsidRPr="00D36E73" w:rsidRDefault="00D36E73" w:rsidP="00D36E73">
            <w:pPr>
              <w:jc w:val="center"/>
              <w:rPr>
                <w:sz w:val="20"/>
                <w:szCs w:val="20"/>
              </w:rPr>
            </w:pPr>
            <w:r>
              <w:rPr>
                <w:sz w:val="20"/>
                <w:szCs w:val="20"/>
              </w:rPr>
              <w:t>introduction</w:t>
            </w:r>
          </w:p>
        </w:tc>
        <w:tc>
          <w:tcPr>
            <w:tcW w:w="2187" w:type="dxa"/>
            <w:tcBorders>
              <w:bottom w:val="single" w:sz="4" w:space="0" w:color="auto"/>
            </w:tcBorders>
            <w:vAlign w:val="center"/>
          </w:tcPr>
          <w:p w:rsidR="00D36E73" w:rsidRPr="00D36E73" w:rsidRDefault="00D36E73" w:rsidP="00D36E73">
            <w:pPr>
              <w:jc w:val="center"/>
              <w:rPr>
                <w:sz w:val="20"/>
                <w:szCs w:val="20"/>
              </w:rPr>
            </w:pPr>
            <w:r>
              <w:rPr>
                <w:sz w:val="20"/>
                <w:szCs w:val="20"/>
              </w:rPr>
              <w:t>1</w:t>
            </w:r>
            <w:r w:rsidRPr="00D36E73">
              <w:rPr>
                <w:sz w:val="20"/>
                <w:szCs w:val="20"/>
              </w:rPr>
              <w:t>)</w:t>
            </w:r>
          </w:p>
        </w:tc>
        <w:tc>
          <w:tcPr>
            <w:tcW w:w="2174" w:type="dxa"/>
            <w:vAlign w:val="center"/>
          </w:tcPr>
          <w:p w:rsidR="00D36E73" w:rsidRPr="00D36E73" w:rsidRDefault="00D36E73" w:rsidP="00D36E73">
            <w:pPr>
              <w:jc w:val="center"/>
              <w:rPr>
                <w:sz w:val="20"/>
                <w:szCs w:val="20"/>
              </w:rPr>
            </w:pPr>
            <w:r w:rsidRPr="00D36E73">
              <w:rPr>
                <w:sz w:val="20"/>
                <w:szCs w:val="20"/>
              </w:rPr>
              <w:t>2)</w:t>
            </w:r>
          </w:p>
        </w:tc>
        <w:tc>
          <w:tcPr>
            <w:tcW w:w="1786" w:type="dxa"/>
            <w:vAlign w:val="center"/>
          </w:tcPr>
          <w:p w:rsidR="00D36E73" w:rsidRPr="00D36E73" w:rsidRDefault="00D36E73" w:rsidP="00D36E73">
            <w:pPr>
              <w:jc w:val="center"/>
              <w:rPr>
                <w:sz w:val="20"/>
                <w:szCs w:val="20"/>
              </w:rPr>
            </w:pPr>
            <w:r w:rsidRPr="00D36E73">
              <w:rPr>
                <w:sz w:val="20"/>
                <w:szCs w:val="20"/>
              </w:rPr>
              <w:t>3)</w:t>
            </w:r>
          </w:p>
        </w:tc>
        <w:tc>
          <w:tcPr>
            <w:tcW w:w="1813" w:type="dxa"/>
            <w:vAlign w:val="center"/>
          </w:tcPr>
          <w:p w:rsidR="00D36E73" w:rsidRPr="00D36E73" w:rsidRDefault="00D36E73" w:rsidP="00D36E73">
            <w:pPr>
              <w:jc w:val="center"/>
              <w:rPr>
                <w:sz w:val="20"/>
                <w:szCs w:val="20"/>
              </w:rPr>
            </w:pPr>
            <w:r w:rsidRPr="00D36E73">
              <w:rPr>
                <w:sz w:val="20"/>
                <w:szCs w:val="20"/>
              </w:rPr>
              <w:t>4)</w:t>
            </w:r>
          </w:p>
        </w:tc>
      </w:tr>
      <w:tr w:rsidR="00D36E73" w:rsidTr="00AE6621">
        <w:trPr>
          <w:trHeight w:val="537"/>
          <w:jc w:val="center"/>
        </w:trPr>
        <w:tc>
          <w:tcPr>
            <w:tcW w:w="1104" w:type="dxa"/>
            <w:shd w:val="clear" w:color="auto" w:fill="DEEAF6" w:themeFill="accent1" w:themeFillTint="33"/>
            <w:vAlign w:val="center"/>
          </w:tcPr>
          <w:p w:rsidR="00D36E73" w:rsidRPr="00D36E73" w:rsidRDefault="00D36E73" w:rsidP="00D36E73">
            <w:pPr>
              <w:jc w:val="center"/>
              <w:rPr>
                <w:b/>
                <w:sz w:val="20"/>
                <w:szCs w:val="20"/>
              </w:rPr>
            </w:pPr>
            <w:r w:rsidRPr="00D36E73">
              <w:rPr>
                <w:b/>
                <w:sz w:val="20"/>
                <w:szCs w:val="20"/>
              </w:rPr>
              <w:t>Professeur de spécialité</w:t>
            </w:r>
          </w:p>
        </w:tc>
        <w:tc>
          <w:tcPr>
            <w:tcW w:w="1425" w:type="dxa"/>
            <w:shd w:val="clear" w:color="auto" w:fill="DEEAF6" w:themeFill="accent1" w:themeFillTint="33"/>
            <w:vAlign w:val="center"/>
          </w:tcPr>
          <w:p w:rsidR="00D36E73" w:rsidRPr="00D36E73" w:rsidRDefault="00D36E73" w:rsidP="00D36E73">
            <w:pPr>
              <w:jc w:val="center"/>
              <w:rPr>
                <w:sz w:val="20"/>
                <w:szCs w:val="20"/>
              </w:rPr>
            </w:pPr>
            <w:r w:rsidRPr="00D36E73">
              <w:rPr>
                <w:sz w:val="20"/>
                <w:szCs w:val="20"/>
              </w:rPr>
              <w:t>Présentation de la situation et de la problématique</w:t>
            </w:r>
          </w:p>
        </w:tc>
        <w:tc>
          <w:tcPr>
            <w:tcW w:w="2187" w:type="dxa"/>
            <w:tcBorders>
              <w:bottom w:val="single" w:sz="4" w:space="0" w:color="auto"/>
            </w:tcBorders>
            <w:shd w:val="clear" w:color="auto" w:fill="DEEAF6" w:themeFill="accent1" w:themeFillTint="33"/>
            <w:vAlign w:val="center"/>
          </w:tcPr>
          <w:p w:rsidR="00D36E73" w:rsidRPr="00D36E73" w:rsidRDefault="00D36E73" w:rsidP="00E562CA">
            <w:pPr>
              <w:jc w:val="center"/>
              <w:rPr>
                <w:sz w:val="20"/>
                <w:szCs w:val="20"/>
              </w:rPr>
            </w:pPr>
            <w:r w:rsidRPr="00D36E73">
              <w:rPr>
                <w:sz w:val="20"/>
                <w:szCs w:val="20"/>
              </w:rPr>
              <w:t>Fait le lien avec les méthodes utilisées en station de traitement des eaux</w:t>
            </w:r>
          </w:p>
        </w:tc>
        <w:tc>
          <w:tcPr>
            <w:tcW w:w="2174" w:type="dxa"/>
            <w:shd w:val="clear" w:color="auto" w:fill="DEEAF6" w:themeFill="accent1" w:themeFillTint="33"/>
            <w:vAlign w:val="center"/>
          </w:tcPr>
          <w:p w:rsidR="00D36E73" w:rsidRPr="00D36E73" w:rsidRDefault="00D36E73" w:rsidP="00D36E73">
            <w:pPr>
              <w:jc w:val="center"/>
              <w:rPr>
                <w:sz w:val="20"/>
                <w:szCs w:val="20"/>
              </w:rPr>
            </w:pPr>
            <w:r w:rsidRPr="00D36E73">
              <w:rPr>
                <w:sz w:val="20"/>
                <w:szCs w:val="20"/>
              </w:rPr>
              <w:t>Accompagne les élèves, veille à la sécurité, fait le lien avec la méthode</w:t>
            </w:r>
            <w:r>
              <w:rPr>
                <w:sz w:val="20"/>
                <w:szCs w:val="20"/>
              </w:rPr>
              <w:t xml:space="preserve"> utilisée</w:t>
            </w:r>
            <w:r w:rsidRPr="00D36E73">
              <w:rPr>
                <w:sz w:val="20"/>
                <w:szCs w:val="20"/>
              </w:rPr>
              <w:t xml:space="preserve"> en station de traitement des eaux </w:t>
            </w:r>
          </w:p>
        </w:tc>
        <w:tc>
          <w:tcPr>
            <w:tcW w:w="1786" w:type="dxa"/>
            <w:shd w:val="clear" w:color="auto" w:fill="DEEAF6" w:themeFill="accent1" w:themeFillTint="33"/>
            <w:vAlign w:val="center"/>
          </w:tcPr>
          <w:p w:rsidR="00D36E73" w:rsidRPr="00D36E73" w:rsidRDefault="00D36E73" w:rsidP="00E562CA">
            <w:pPr>
              <w:jc w:val="center"/>
              <w:rPr>
                <w:sz w:val="20"/>
                <w:szCs w:val="20"/>
              </w:rPr>
            </w:pPr>
            <w:r>
              <w:rPr>
                <w:sz w:val="20"/>
                <w:szCs w:val="20"/>
              </w:rPr>
              <w:t>Introduit la notion de coagulation</w:t>
            </w:r>
          </w:p>
        </w:tc>
        <w:tc>
          <w:tcPr>
            <w:tcW w:w="1813" w:type="dxa"/>
            <w:shd w:val="clear" w:color="auto" w:fill="auto"/>
            <w:vAlign w:val="center"/>
          </w:tcPr>
          <w:p w:rsidR="00D36E73" w:rsidRPr="00D36E73" w:rsidRDefault="00D36E73" w:rsidP="00E562CA">
            <w:pPr>
              <w:jc w:val="center"/>
              <w:rPr>
                <w:sz w:val="20"/>
                <w:szCs w:val="20"/>
              </w:rPr>
            </w:pPr>
          </w:p>
        </w:tc>
      </w:tr>
      <w:tr w:rsidR="00D36E73" w:rsidTr="00AE6621">
        <w:trPr>
          <w:trHeight w:val="896"/>
          <w:jc w:val="center"/>
        </w:trPr>
        <w:tc>
          <w:tcPr>
            <w:tcW w:w="1104" w:type="dxa"/>
            <w:shd w:val="clear" w:color="auto" w:fill="FBE4D5" w:themeFill="accent2" w:themeFillTint="33"/>
            <w:vAlign w:val="center"/>
          </w:tcPr>
          <w:p w:rsidR="00D36E73" w:rsidRPr="00D36E73" w:rsidRDefault="00D36E73" w:rsidP="00D36E73">
            <w:pPr>
              <w:jc w:val="center"/>
              <w:rPr>
                <w:b/>
                <w:sz w:val="20"/>
                <w:szCs w:val="20"/>
              </w:rPr>
            </w:pPr>
            <w:r w:rsidRPr="00D36E73">
              <w:rPr>
                <w:b/>
                <w:sz w:val="20"/>
                <w:szCs w:val="20"/>
              </w:rPr>
              <w:t>Professeur de physique-chimie</w:t>
            </w:r>
          </w:p>
        </w:tc>
        <w:tc>
          <w:tcPr>
            <w:tcW w:w="1425" w:type="dxa"/>
            <w:shd w:val="clear" w:color="auto" w:fill="FBE4D5" w:themeFill="accent2" w:themeFillTint="33"/>
            <w:vAlign w:val="center"/>
          </w:tcPr>
          <w:p w:rsidR="00D36E73" w:rsidRPr="00D36E73" w:rsidRDefault="00D36E73" w:rsidP="00E562CA">
            <w:pPr>
              <w:jc w:val="center"/>
              <w:rPr>
                <w:sz w:val="20"/>
                <w:szCs w:val="20"/>
              </w:rPr>
            </w:pPr>
            <w:r w:rsidRPr="00D36E73">
              <w:rPr>
                <w:sz w:val="20"/>
                <w:szCs w:val="20"/>
              </w:rPr>
              <w:t>Présentation de la situation et de la problématique</w:t>
            </w:r>
          </w:p>
        </w:tc>
        <w:tc>
          <w:tcPr>
            <w:tcW w:w="2187" w:type="dxa"/>
            <w:shd w:val="clear" w:color="auto" w:fill="FBE4D5" w:themeFill="accent2" w:themeFillTint="33"/>
            <w:vAlign w:val="center"/>
          </w:tcPr>
          <w:p w:rsidR="00D36E73" w:rsidRPr="00D36E73" w:rsidRDefault="00D36E73" w:rsidP="00D36E73">
            <w:pPr>
              <w:jc w:val="center"/>
              <w:rPr>
                <w:sz w:val="20"/>
                <w:szCs w:val="20"/>
              </w:rPr>
            </w:pPr>
            <w:r w:rsidRPr="00D36E73">
              <w:rPr>
                <w:sz w:val="20"/>
                <w:szCs w:val="20"/>
              </w:rPr>
              <w:t>Valide la proposition de protocole expérimental</w:t>
            </w:r>
          </w:p>
        </w:tc>
        <w:tc>
          <w:tcPr>
            <w:tcW w:w="2174" w:type="dxa"/>
            <w:shd w:val="clear" w:color="auto" w:fill="FBE4D5" w:themeFill="accent2" w:themeFillTint="33"/>
            <w:vAlign w:val="center"/>
          </w:tcPr>
          <w:p w:rsidR="00D36E73" w:rsidRPr="00D36E73" w:rsidRDefault="00D36E73" w:rsidP="00E562CA">
            <w:pPr>
              <w:jc w:val="center"/>
              <w:rPr>
                <w:sz w:val="20"/>
                <w:szCs w:val="20"/>
              </w:rPr>
            </w:pPr>
            <w:r w:rsidRPr="00D36E73">
              <w:rPr>
                <w:sz w:val="20"/>
                <w:szCs w:val="20"/>
              </w:rPr>
              <w:t>Accompagne les élèves, veille à la sécurité</w:t>
            </w:r>
          </w:p>
        </w:tc>
        <w:tc>
          <w:tcPr>
            <w:tcW w:w="1786" w:type="dxa"/>
            <w:shd w:val="clear" w:color="auto" w:fill="auto"/>
            <w:vAlign w:val="center"/>
          </w:tcPr>
          <w:p w:rsidR="00D36E73" w:rsidRPr="00D36E73" w:rsidRDefault="00D36E73" w:rsidP="00E562CA">
            <w:pPr>
              <w:jc w:val="center"/>
              <w:rPr>
                <w:sz w:val="20"/>
                <w:szCs w:val="20"/>
              </w:rPr>
            </w:pPr>
          </w:p>
        </w:tc>
        <w:tc>
          <w:tcPr>
            <w:tcW w:w="1813" w:type="dxa"/>
            <w:shd w:val="clear" w:color="auto" w:fill="FBE4D5" w:themeFill="accent2" w:themeFillTint="33"/>
            <w:vAlign w:val="center"/>
          </w:tcPr>
          <w:p w:rsidR="00D36E73" w:rsidRPr="00D36E73" w:rsidRDefault="00D36E73" w:rsidP="00E562CA">
            <w:pPr>
              <w:jc w:val="center"/>
              <w:rPr>
                <w:sz w:val="20"/>
                <w:szCs w:val="20"/>
              </w:rPr>
            </w:pPr>
            <w:r>
              <w:rPr>
                <w:sz w:val="20"/>
                <w:szCs w:val="20"/>
              </w:rPr>
              <w:t>Accompagne les élèves pour répondre aux questions</w:t>
            </w:r>
          </w:p>
        </w:tc>
      </w:tr>
      <w:tr w:rsidR="00D36E73" w:rsidTr="00D36E73">
        <w:trPr>
          <w:trHeight w:val="703"/>
          <w:jc w:val="center"/>
        </w:trPr>
        <w:tc>
          <w:tcPr>
            <w:tcW w:w="1104" w:type="dxa"/>
            <w:shd w:val="clear" w:color="auto" w:fill="FFE599" w:themeFill="accent4" w:themeFillTint="66"/>
            <w:vAlign w:val="center"/>
          </w:tcPr>
          <w:p w:rsidR="00D36E73" w:rsidRPr="00D36E73" w:rsidRDefault="00D36E73" w:rsidP="00E562CA">
            <w:pPr>
              <w:jc w:val="center"/>
              <w:rPr>
                <w:b/>
                <w:sz w:val="20"/>
                <w:szCs w:val="20"/>
              </w:rPr>
            </w:pPr>
            <w:r w:rsidRPr="00D36E73">
              <w:rPr>
                <w:b/>
                <w:sz w:val="20"/>
                <w:szCs w:val="20"/>
              </w:rPr>
              <w:t>Elèves</w:t>
            </w:r>
          </w:p>
        </w:tc>
        <w:tc>
          <w:tcPr>
            <w:tcW w:w="1425" w:type="dxa"/>
            <w:shd w:val="clear" w:color="auto" w:fill="FFE599" w:themeFill="accent4" w:themeFillTint="66"/>
            <w:vAlign w:val="center"/>
          </w:tcPr>
          <w:p w:rsidR="00D36E73" w:rsidRPr="00D36E73" w:rsidRDefault="00D36E73" w:rsidP="00D36E73">
            <w:pPr>
              <w:jc w:val="center"/>
              <w:rPr>
                <w:sz w:val="20"/>
                <w:szCs w:val="20"/>
              </w:rPr>
            </w:pPr>
            <w:r w:rsidRPr="00D36E73">
              <w:rPr>
                <w:sz w:val="20"/>
                <w:szCs w:val="20"/>
              </w:rPr>
              <w:t>S’approprier la situation</w:t>
            </w:r>
          </w:p>
        </w:tc>
        <w:tc>
          <w:tcPr>
            <w:tcW w:w="2187" w:type="dxa"/>
            <w:shd w:val="clear" w:color="auto" w:fill="FFE599" w:themeFill="accent4" w:themeFillTint="66"/>
            <w:vAlign w:val="center"/>
          </w:tcPr>
          <w:p w:rsidR="00D36E73" w:rsidRPr="00D36E73" w:rsidRDefault="00D36E73" w:rsidP="00E562CA">
            <w:pPr>
              <w:jc w:val="center"/>
              <w:rPr>
                <w:sz w:val="20"/>
                <w:szCs w:val="20"/>
              </w:rPr>
            </w:pPr>
            <w:r w:rsidRPr="00D36E73">
              <w:rPr>
                <w:sz w:val="20"/>
                <w:szCs w:val="20"/>
              </w:rPr>
              <w:t>Cherchent une solution à la problématique, proposent un protocole expérimental, puis le réalisent</w:t>
            </w:r>
          </w:p>
        </w:tc>
        <w:tc>
          <w:tcPr>
            <w:tcW w:w="2174" w:type="dxa"/>
            <w:shd w:val="clear" w:color="auto" w:fill="FFE599" w:themeFill="accent4" w:themeFillTint="66"/>
            <w:vAlign w:val="center"/>
          </w:tcPr>
          <w:p w:rsidR="00D36E73" w:rsidRPr="00D36E73" w:rsidRDefault="00D36E73" w:rsidP="00E562CA">
            <w:pPr>
              <w:jc w:val="center"/>
              <w:rPr>
                <w:sz w:val="20"/>
                <w:szCs w:val="20"/>
              </w:rPr>
            </w:pPr>
            <w:r w:rsidRPr="00D36E73">
              <w:rPr>
                <w:sz w:val="20"/>
                <w:szCs w:val="20"/>
              </w:rPr>
              <w:t>Réalisent le protocole expérimental</w:t>
            </w:r>
          </w:p>
        </w:tc>
        <w:tc>
          <w:tcPr>
            <w:tcW w:w="1786" w:type="dxa"/>
            <w:shd w:val="clear" w:color="auto" w:fill="FFE599" w:themeFill="accent4" w:themeFillTint="66"/>
            <w:vAlign w:val="center"/>
          </w:tcPr>
          <w:p w:rsidR="00D36E73" w:rsidRPr="00D36E73" w:rsidRDefault="00D36E73" w:rsidP="00E562CA">
            <w:pPr>
              <w:jc w:val="center"/>
              <w:rPr>
                <w:sz w:val="20"/>
                <w:szCs w:val="20"/>
              </w:rPr>
            </w:pPr>
            <w:r>
              <w:rPr>
                <w:sz w:val="20"/>
                <w:szCs w:val="20"/>
              </w:rPr>
              <w:t>Construisent le lien entre l’expérience réalisée et la méthode industrielle</w:t>
            </w:r>
          </w:p>
        </w:tc>
        <w:tc>
          <w:tcPr>
            <w:tcW w:w="1813" w:type="dxa"/>
            <w:shd w:val="clear" w:color="auto" w:fill="FFE599" w:themeFill="accent4" w:themeFillTint="66"/>
            <w:vAlign w:val="center"/>
          </w:tcPr>
          <w:p w:rsidR="00D36E73" w:rsidRPr="00D36E73" w:rsidRDefault="00D36E73" w:rsidP="00E562CA">
            <w:pPr>
              <w:jc w:val="center"/>
              <w:rPr>
                <w:sz w:val="20"/>
                <w:szCs w:val="20"/>
              </w:rPr>
            </w:pPr>
            <w:r>
              <w:rPr>
                <w:sz w:val="20"/>
                <w:szCs w:val="20"/>
              </w:rPr>
              <w:t>Réinvestissent les acquis de chimie pour comprendre le fonctionnement de la coagulation</w:t>
            </w:r>
          </w:p>
        </w:tc>
      </w:tr>
    </w:tbl>
    <w:p w:rsidR="00D36E73" w:rsidRDefault="00D36E73" w:rsidP="00D36E73">
      <w:pPr>
        <w:jc w:val="both"/>
        <w:rPr>
          <w:rFonts w:ascii="Arial" w:hAnsi="Arial" w:cs="Arial"/>
          <w:color w:val="000000" w:themeColor="text1"/>
          <w:sz w:val="24"/>
          <w:szCs w:val="24"/>
        </w:rPr>
      </w:pPr>
    </w:p>
    <w:p w:rsidR="00D36E73" w:rsidRPr="00D36E73" w:rsidRDefault="00D36E73" w:rsidP="00503C43">
      <w:pPr>
        <w:pStyle w:val="En-tte"/>
        <w:spacing w:after="150"/>
        <w:jc w:val="both"/>
        <w:rPr>
          <w:rFonts w:ascii="Arial" w:hAnsi="Arial" w:cs="Arial"/>
          <w:sz w:val="24"/>
          <w:szCs w:val="24"/>
        </w:rPr>
      </w:pPr>
      <w:r w:rsidRPr="00D36E73">
        <w:rPr>
          <w:rFonts w:ascii="Arial" w:hAnsi="Arial" w:cs="Arial"/>
          <w:b/>
          <w:sz w:val="24"/>
          <w:szCs w:val="24"/>
        </w:rPr>
        <w:t>Situation :</w:t>
      </w:r>
      <w:r>
        <w:rPr>
          <w:rFonts w:ascii="Arial" w:hAnsi="Arial" w:cs="Arial"/>
          <w:sz w:val="24"/>
          <w:szCs w:val="24"/>
        </w:rPr>
        <w:t xml:space="preserve"> </w:t>
      </w:r>
      <w:r w:rsidRPr="00D36E73">
        <w:rPr>
          <w:rFonts w:ascii="Arial" w:hAnsi="Arial" w:cs="Arial"/>
          <w:sz w:val="24"/>
          <w:szCs w:val="24"/>
        </w:rPr>
        <w:t>Lorsqu’on pompe l’eau d’une rivière, on constate que cette eau est trouble. La première étape pour rendre cette eau propre à la consommation est de la rendre limpide.</w:t>
      </w:r>
    </w:p>
    <w:p w:rsidR="00D36E73" w:rsidRDefault="00D36E73" w:rsidP="00503C43">
      <w:pPr>
        <w:pStyle w:val="En-tte"/>
        <w:spacing w:after="150"/>
        <w:jc w:val="both"/>
        <w:rPr>
          <w:rFonts w:ascii="Arial" w:hAnsi="Arial" w:cs="Arial"/>
          <w:sz w:val="24"/>
          <w:szCs w:val="24"/>
        </w:rPr>
      </w:pPr>
      <w:r w:rsidRPr="00D36E73">
        <w:rPr>
          <w:rFonts w:ascii="Arial" w:hAnsi="Arial" w:cs="Arial"/>
          <w:b/>
          <w:sz w:val="24"/>
          <w:szCs w:val="24"/>
        </w:rPr>
        <w:t>Problématique :</w:t>
      </w:r>
      <w:r>
        <w:rPr>
          <w:rFonts w:ascii="Arial" w:hAnsi="Arial" w:cs="Arial"/>
          <w:sz w:val="24"/>
          <w:szCs w:val="24"/>
        </w:rPr>
        <w:t xml:space="preserve"> </w:t>
      </w:r>
      <w:r w:rsidRPr="00D36E73">
        <w:rPr>
          <w:rFonts w:ascii="Arial" w:hAnsi="Arial" w:cs="Arial"/>
          <w:sz w:val="24"/>
          <w:szCs w:val="24"/>
        </w:rPr>
        <w:t>Quel procédé peut-on mettre en œuvre pour rendre cette eau limpide ?</w:t>
      </w:r>
    </w:p>
    <w:p w:rsidR="00D36E73" w:rsidRPr="00D36E73" w:rsidRDefault="00D36E73" w:rsidP="00503C43">
      <w:pPr>
        <w:pStyle w:val="En-tte"/>
        <w:numPr>
          <w:ilvl w:val="0"/>
          <w:numId w:val="2"/>
        </w:numPr>
        <w:spacing w:after="150"/>
        <w:jc w:val="both"/>
        <w:rPr>
          <w:rFonts w:ascii="Arial" w:hAnsi="Arial" w:cs="Arial"/>
          <w:sz w:val="24"/>
          <w:szCs w:val="24"/>
        </w:rPr>
      </w:pPr>
      <w:r w:rsidRPr="00D36E73">
        <w:rPr>
          <w:rFonts w:ascii="Arial" w:hAnsi="Arial" w:cs="Arial"/>
          <w:sz w:val="24"/>
          <w:szCs w:val="24"/>
        </w:rPr>
        <w:t>Proposer un protocole expérimental (schéma et étapes) qui pourrait permettre de rendre une eau (fortement chargée en particules) limpide.</w:t>
      </w:r>
      <w:r>
        <w:rPr>
          <w:rFonts w:ascii="Arial" w:hAnsi="Arial" w:cs="Arial"/>
          <w:sz w:val="24"/>
          <w:szCs w:val="24"/>
        </w:rPr>
        <w:t xml:space="preserve"> </w:t>
      </w:r>
    </w:p>
    <w:p w:rsidR="00D36E73" w:rsidRPr="00D36E73" w:rsidRDefault="00D36E73" w:rsidP="00503C43">
      <w:pPr>
        <w:jc w:val="both"/>
        <w:rPr>
          <w:rFonts w:ascii="Arial" w:hAnsi="Arial" w:cs="Arial"/>
          <w:color w:val="2F5496" w:themeColor="accent5" w:themeShade="BF"/>
          <w:sz w:val="24"/>
          <w:szCs w:val="24"/>
        </w:rPr>
      </w:pPr>
      <w:r>
        <w:rPr>
          <w:rFonts w:ascii="Arial" w:hAnsi="Arial" w:cs="Arial"/>
          <w:color w:val="2F5496" w:themeColor="accent5" w:themeShade="BF"/>
          <w:sz w:val="24"/>
          <w:szCs w:val="24"/>
        </w:rPr>
        <w:t>Par groupe, l</w:t>
      </w:r>
      <w:r w:rsidRPr="00D36E73">
        <w:rPr>
          <w:rFonts w:ascii="Arial" w:hAnsi="Arial" w:cs="Arial"/>
          <w:color w:val="2F5496" w:themeColor="accent5" w:themeShade="BF"/>
          <w:sz w:val="24"/>
          <w:szCs w:val="24"/>
        </w:rPr>
        <w:t>es élèves proposent un protocole expérimental et le réalisent si cela est possible.</w:t>
      </w:r>
    </w:p>
    <w:p w:rsidR="00D36E73" w:rsidRPr="00D36E73" w:rsidRDefault="00D36E73" w:rsidP="00503C43">
      <w:pPr>
        <w:jc w:val="both"/>
        <w:rPr>
          <w:rFonts w:ascii="Arial" w:hAnsi="Arial" w:cs="Arial"/>
          <w:color w:val="2F5496" w:themeColor="accent5" w:themeShade="BF"/>
          <w:sz w:val="24"/>
          <w:szCs w:val="24"/>
        </w:rPr>
      </w:pPr>
      <w:r w:rsidRPr="00D36E73">
        <w:rPr>
          <w:rFonts w:ascii="Arial" w:hAnsi="Arial" w:cs="Arial"/>
          <w:color w:val="2F5496" w:themeColor="accent5" w:themeShade="BF"/>
          <w:sz w:val="24"/>
          <w:szCs w:val="24"/>
        </w:rPr>
        <w:t xml:space="preserve">Exemple possibles pour les élèves : filtration (filtres à café, coton, </w:t>
      </w:r>
      <w:r w:rsidR="008328F9" w:rsidRPr="00D36E73">
        <w:rPr>
          <w:rFonts w:ascii="Arial" w:hAnsi="Arial" w:cs="Arial"/>
          <w:color w:val="2F5496" w:themeColor="accent5" w:themeShade="BF"/>
          <w:sz w:val="24"/>
          <w:szCs w:val="24"/>
        </w:rPr>
        <w:t>sable…</w:t>
      </w:r>
      <w:r w:rsidRPr="00D36E73">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ajout d’</w:t>
      </w:r>
      <w:r w:rsidRPr="00D36E73">
        <w:rPr>
          <w:rFonts w:ascii="Arial" w:hAnsi="Arial" w:cs="Arial"/>
          <w:color w:val="2F5496" w:themeColor="accent5" w:themeShade="BF"/>
          <w:sz w:val="24"/>
          <w:szCs w:val="24"/>
        </w:rPr>
        <w:t>eau de Javel, …</w:t>
      </w:r>
    </w:p>
    <w:p w:rsidR="00D36E73" w:rsidRDefault="00D36E73" w:rsidP="00503C43">
      <w:pPr>
        <w:jc w:val="both"/>
        <w:rPr>
          <w:rFonts w:ascii="Arial" w:hAnsi="Arial" w:cs="Arial"/>
          <w:color w:val="2F5496" w:themeColor="accent5" w:themeShade="BF"/>
          <w:sz w:val="24"/>
          <w:szCs w:val="24"/>
        </w:rPr>
      </w:pPr>
      <w:r>
        <w:rPr>
          <w:rFonts w:ascii="Arial" w:hAnsi="Arial" w:cs="Arial"/>
          <w:color w:val="2F5496" w:themeColor="accent5" w:themeShade="BF"/>
          <w:sz w:val="24"/>
          <w:szCs w:val="24"/>
        </w:rPr>
        <w:t>Intérêt pour l’enseignement de</w:t>
      </w:r>
      <w:r w:rsidRPr="00D36E73">
        <w:rPr>
          <w:rFonts w:ascii="Arial" w:hAnsi="Arial" w:cs="Arial"/>
          <w:color w:val="2F5496" w:themeColor="accent5" w:themeShade="BF"/>
          <w:sz w:val="24"/>
          <w:szCs w:val="24"/>
        </w:rPr>
        <w:t xml:space="preserve"> spécialité : </w:t>
      </w:r>
      <w:r>
        <w:rPr>
          <w:rFonts w:ascii="Arial" w:hAnsi="Arial" w:cs="Arial"/>
          <w:color w:val="2F5496" w:themeColor="accent5" w:themeShade="BF"/>
          <w:sz w:val="24"/>
          <w:szCs w:val="24"/>
        </w:rPr>
        <w:t>introduction de la filtration.</w:t>
      </w:r>
    </w:p>
    <w:p w:rsidR="00D36E73" w:rsidRDefault="00D36E73" w:rsidP="00503C43">
      <w:pPr>
        <w:jc w:val="both"/>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Intérêt pour l’enseignement de la chimie </w:t>
      </w:r>
      <w:r w:rsidRPr="00D36E73">
        <w:rPr>
          <w:rFonts w:ascii="Arial" w:hAnsi="Arial" w:cs="Arial"/>
          <w:color w:val="2F5496" w:themeColor="accent5" w:themeShade="BF"/>
          <w:sz w:val="24"/>
          <w:szCs w:val="24"/>
        </w:rPr>
        <w:t>: construction d’un protocole, réalisation et validation</w:t>
      </w:r>
    </w:p>
    <w:p w:rsidR="00D36E73" w:rsidRDefault="00D36E73" w:rsidP="00503C43">
      <w:pPr>
        <w:pStyle w:val="En-tte"/>
        <w:numPr>
          <w:ilvl w:val="0"/>
          <w:numId w:val="2"/>
        </w:numPr>
        <w:spacing w:after="150"/>
        <w:jc w:val="both"/>
        <w:rPr>
          <w:rFonts w:ascii="Arial" w:hAnsi="Arial" w:cs="Arial"/>
          <w:sz w:val="24"/>
          <w:szCs w:val="24"/>
        </w:rPr>
      </w:pPr>
      <w:r w:rsidRPr="00D36E73">
        <w:rPr>
          <w:rFonts w:ascii="Arial" w:hAnsi="Arial" w:cs="Arial"/>
          <w:sz w:val="24"/>
          <w:szCs w:val="24"/>
        </w:rPr>
        <w:t>Action de la solution de chlorure ferrique sur une eau trouble.</w:t>
      </w:r>
    </w:p>
    <w:p w:rsidR="00D36E73" w:rsidRPr="007316D1" w:rsidRDefault="00D36E73" w:rsidP="00503C43">
      <w:pPr>
        <w:pStyle w:val="En-tte"/>
        <w:spacing w:after="150"/>
        <w:jc w:val="both"/>
        <w:rPr>
          <w:rFonts w:ascii="Arial" w:hAnsi="Arial" w:cs="Arial"/>
          <w:color w:val="2F5496" w:themeColor="accent5" w:themeShade="BF"/>
          <w:sz w:val="24"/>
          <w:szCs w:val="24"/>
        </w:rPr>
      </w:pPr>
      <w:r w:rsidRPr="00D36E73">
        <w:rPr>
          <w:rFonts w:ascii="Arial" w:hAnsi="Arial" w:cs="Arial"/>
          <w:color w:val="2F5496" w:themeColor="accent5" w:themeShade="BF"/>
          <w:sz w:val="24"/>
          <w:szCs w:val="24"/>
        </w:rPr>
        <w:t xml:space="preserve">Les élèves </w:t>
      </w:r>
      <w:r>
        <w:rPr>
          <w:rFonts w:ascii="Arial" w:hAnsi="Arial" w:cs="Arial"/>
          <w:color w:val="2F5496" w:themeColor="accent5" w:themeShade="BF"/>
          <w:sz w:val="24"/>
          <w:szCs w:val="24"/>
        </w:rPr>
        <w:t>réalisent</w:t>
      </w:r>
      <w:r w:rsidRPr="00D36E73">
        <w:rPr>
          <w:rFonts w:ascii="Arial" w:hAnsi="Arial" w:cs="Arial"/>
          <w:color w:val="2F5496" w:themeColor="accent5" w:themeShade="BF"/>
          <w:sz w:val="24"/>
          <w:szCs w:val="24"/>
        </w:rPr>
        <w:t xml:space="preserve"> un protocole expérimental </w:t>
      </w:r>
      <w:r>
        <w:rPr>
          <w:rFonts w:ascii="Arial" w:hAnsi="Arial" w:cs="Arial"/>
          <w:color w:val="2F5496" w:themeColor="accent5" w:themeShade="BF"/>
          <w:sz w:val="24"/>
          <w:szCs w:val="24"/>
        </w:rPr>
        <w:t>en suivant les différentes étapes</w:t>
      </w:r>
      <w:r w:rsidRPr="00D36E73">
        <w:rPr>
          <w:rFonts w:ascii="Arial" w:hAnsi="Arial" w:cs="Arial"/>
          <w:color w:val="2F5496" w:themeColor="accent5" w:themeShade="BF"/>
          <w:sz w:val="24"/>
          <w:szCs w:val="24"/>
        </w:rPr>
        <w:t>.</w:t>
      </w:r>
      <w:r w:rsidR="0029210A">
        <w:rPr>
          <w:rFonts w:ascii="Arial" w:hAnsi="Arial" w:cs="Arial"/>
          <w:color w:val="2F5496" w:themeColor="accent5" w:themeShade="BF"/>
          <w:sz w:val="24"/>
          <w:szCs w:val="24"/>
        </w:rPr>
        <w:br/>
      </w:r>
      <w:r w:rsidR="007316D1">
        <w:rPr>
          <w:rFonts w:ascii="Arial" w:hAnsi="Arial" w:cs="Arial"/>
          <w:color w:val="2F5496" w:themeColor="accent5" w:themeShade="BF"/>
          <w:sz w:val="24"/>
          <w:szCs w:val="24"/>
        </w:rPr>
        <w:t>Les volumes V</w:t>
      </w:r>
      <w:r w:rsidR="007316D1">
        <w:rPr>
          <w:rFonts w:ascii="Arial" w:hAnsi="Arial" w:cs="Arial"/>
          <w:color w:val="2F5496" w:themeColor="accent5" w:themeShade="BF"/>
          <w:sz w:val="24"/>
          <w:szCs w:val="24"/>
          <w:vertAlign w:val="subscript"/>
        </w:rPr>
        <w:t>1</w:t>
      </w:r>
      <w:r w:rsidR="007316D1">
        <w:rPr>
          <w:rFonts w:ascii="Arial" w:hAnsi="Arial" w:cs="Arial"/>
          <w:color w:val="2F5496" w:themeColor="accent5" w:themeShade="BF"/>
          <w:sz w:val="24"/>
          <w:szCs w:val="24"/>
        </w:rPr>
        <w:t>, V</w:t>
      </w:r>
      <w:r w:rsidR="007316D1">
        <w:rPr>
          <w:rFonts w:ascii="Arial" w:hAnsi="Arial" w:cs="Arial"/>
          <w:color w:val="2F5496" w:themeColor="accent5" w:themeShade="BF"/>
          <w:sz w:val="24"/>
          <w:szCs w:val="24"/>
          <w:vertAlign w:val="subscript"/>
        </w:rPr>
        <w:t>2</w:t>
      </w:r>
      <w:r w:rsidR="007316D1">
        <w:rPr>
          <w:rFonts w:ascii="Arial" w:hAnsi="Arial" w:cs="Arial"/>
          <w:color w:val="2F5496" w:themeColor="accent5" w:themeShade="BF"/>
          <w:sz w:val="24"/>
          <w:szCs w:val="24"/>
        </w:rPr>
        <w:t>, et</w:t>
      </w:r>
      <w:r w:rsidR="007316D1" w:rsidRPr="007316D1">
        <w:rPr>
          <w:rFonts w:ascii="Arial" w:hAnsi="Arial" w:cs="Arial"/>
          <w:color w:val="2F5496" w:themeColor="accent5" w:themeShade="BF"/>
          <w:sz w:val="24"/>
          <w:szCs w:val="24"/>
        </w:rPr>
        <w:t xml:space="preserve"> </w:t>
      </w:r>
      <w:r w:rsidR="007316D1">
        <w:rPr>
          <w:rFonts w:ascii="Arial" w:hAnsi="Arial" w:cs="Arial"/>
          <w:color w:val="2F5496" w:themeColor="accent5" w:themeShade="BF"/>
          <w:sz w:val="24"/>
          <w:szCs w:val="24"/>
        </w:rPr>
        <w:t>V</w:t>
      </w:r>
      <w:r w:rsidR="007316D1">
        <w:rPr>
          <w:rFonts w:ascii="Arial" w:hAnsi="Arial" w:cs="Arial"/>
          <w:color w:val="2F5496" w:themeColor="accent5" w:themeShade="BF"/>
          <w:sz w:val="24"/>
          <w:szCs w:val="24"/>
          <w:vertAlign w:val="subscript"/>
        </w:rPr>
        <w:t>3</w:t>
      </w:r>
      <w:r w:rsidR="007316D1">
        <w:rPr>
          <w:rFonts w:ascii="Arial" w:hAnsi="Arial" w:cs="Arial"/>
          <w:color w:val="2F5496" w:themeColor="accent5" w:themeShade="BF"/>
          <w:sz w:val="24"/>
          <w:szCs w:val="24"/>
        </w:rPr>
        <w:t xml:space="preserve"> seront déterminés au préalable expérimentalement par les enseignants.</w:t>
      </w:r>
    </w:p>
    <w:p w:rsidR="00D36E73" w:rsidRDefault="00D36E73" w:rsidP="00503C43">
      <w:pPr>
        <w:pStyle w:val="Paragraphedeliste"/>
        <w:numPr>
          <w:ilvl w:val="0"/>
          <w:numId w:val="2"/>
        </w:numPr>
        <w:spacing w:after="0" w:line="360" w:lineRule="auto"/>
        <w:jc w:val="both"/>
        <w:rPr>
          <w:rFonts w:ascii="Arial" w:hAnsi="Arial" w:cs="Arial"/>
          <w:sz w:val="24"/>
          <w:szCs w:val="24"/>
        </w:rPr>
      </w:pPr>
      <w:r w:rsidRPr="00D36E73">
        <w:rPr>
          <w:rFonts w:ascii="Arial" w:hAnsi="Arial" w:cs="Arial"/>
          <w:sz w:val="24"/>
          <w:szCs w:val="24"/>
        </w:rPr>
        <w:t>Etude du phénomène de coagulation.</w:t>
      </w:r>
    </w:p>
    <w:p w:rsidR="00D36E73" w:rsidRDefault="00D36E73" w:rsidP="00503C43">
      <w:pPr>
        <w:pStyle w:val="Paragraphedeliste"/>
        <w:spacing w:after="0" w:line="360" w:lineRule="auto"/>
        <w:ind w:left="0"/>
        <w:jc w:val="both"/>
        <w:rPr>
          <w:rFonts w:ascii="Arial" w:hAnsi="Arial" w:cs="Arial"/>
          <w:sz w:val="24"/>
          <w:szCs w:val="24"/>
        </w:rPr>
      </w:pPr>
      <w:r>
        <w:rPr>
          <w:rFonts w:ascii="Arial" w:hAnsi="Arial" w:cs="Arial"/>
          <w:color w:val="2F5496" w:themeColor="accent5" w:themeShade="BF"/>
          <w:sz w:val="24"/>
          <w:szCs w:val="24"/>
        </w:rPr>
        <w:t>L’enseignant de spécialité introduit la notion qui sera développé en cours de spécialité.</w:t>
      </w:r>
    </w:p>
    <w:p w:rsidR="00D36E73" w:rsidRPr="00D36E73" w:rsidRDefault="00D36E73" w:rsidP="00503C43">
      <w:pPr>
        <w:pStyle w:val="Paragraphedeliste"/>
        <w:numPr>
          <w:ilvl w:val="0"/>
          <w:numId w:val="2"/>
        </w:numPr>
        <w:spacing w:after="150" w:line="240" w:lineRule="auto"/>
        <w:jc w:val="both"/>
        <w:rPr>
          <w:rFonts w:ascii="Arial" w:hAnsi="Arial" w:cs="Arial"/>
          <w:sz w:val="24"/>
          <w:szCs w:val="24"/>
        </w:rPr>
      </w:pPr>
      <w:r w:rsidRPr="00D36E73">
        <w:rPr>
          <w:rFonts w:ascii="Arial" w:hAnsi="Arial" w:cs="Arial"/>
          <w:bCs/>
          <w:iCs/>
          <w:sz w:val="24"/>
          <w:szCs w:val="24"/>
        </w:rPr>
        <w:t>Interprétation de l’expérience réalisée</w:t>
      </w:r>
      <w:r>
        <w:rPr>
          <w:rFonts w:ascii="Arial" w:hAnsi="Arial" w:cs="Arial"/>
          <w:bCs/>
          <w:iCs/>
          <w:sz w:val="24"/>
          <w:szCs w:val="24"/>
        </w:rPr>
        <w:t>.</w:t>
      </w:r>
    </w:p>
    <w:p w:rsidR="00D36E73" w:rsidRDefault="00D36E73" w:rsidP="00503C43">
      <w:pPr>
        <w:pStyle w:val="En-tte"/>
        <w:spacing w:after="150"/>
        <w:jc w:val="both"/>
        <w:rPr>
          <w:rFonts w:ascii="Arial" w:hAnsi="Arial" w:cs="Arial"/>
          <w:color w:val="2E74B5" w:themeColor="accent1" w:themeShade="BF"/>
          <w:sz w:val="32"/>
          <w:szCs w:val="24"/>
        </w:rPr>
      </w:pPr>
      <w:r>
        <w:rPr>
          <w:rFonts w:ascii="Arial" w:hAnsi="Arial" w:cs="Arial"/>
          <w:color w:val="2F5496" w:themeColor="accent5" w:themeShade="BF"/>
          <w:sz w:val="24"/>
          <w:szCs w:val="24"/>
        </w:rPr>
        <w:t>Les élèves réinvestissent les notions de chimie pour comprendre les phénomènes qui entrent en jeu lors du traitement de l’eau.</w:t>
      </w:r>
    </w:p>
    <w:p w:rsidR="00D36E73" w:rsidRDefault="00D36E73">
      <w:pPr>
        <w:rPr>
          <w:rFonts w:ascii="Arial" w:hAnsi="Arial" w:cs="Arial"/>
          <w:color w:val="2E74B5" w:themeColor="accent1" w:themeShade="BF"/>
          <w:sz w:val="32"/>
          <w:szCs w:val="24"/>
        </w:rPr>
      </w:pPr>
      <w:r>
        <w:rPr>
          <w:rFonts w:ascii="Arial" w:hAnsi="Arial" w:cs="Arial"/>
          <w:color w:val="2E74B5" w:themeColor="accent1" w:themeShade="BF"/>
          <w:sz w:val="32"/>
          <w:szCs w:val="24"/>
        </w:rPr>
        <w:br w:type="page"/>
      </w:r>
    </w:p>
    <w:p w:rsidR="00D36E73" w:rsidRDefault="00D36E73" w:rsidP="00D36E73">
      <w:pPr>
        <w:jc w:val="center"/>
        <w:rPr>
          <w:rFonts w:ascii="Arial" w:hAnsi="Arial" w:cs="Arial"/>
          <w:color w:val="2E74B5" w:themeColor="accent1" w:themeShade="BF"/>
          <w:sz w:val="32"/>
          <w:szCs w:val="24"/>
        </w:rPr>
      </w:pPr>
      <w:r w:rsidRPr="00D36E73">
        <w:rPr>
          <w:rFonts w:ascii="Arial" w:hAnsi="Arial" w:cs="Arial"/>
          <w:color w:val="2E74B5" w:themeColor="accent1" w:themeShade="BF"/>
          <w:sz w:val="32"/>
          <w:szCs w:val="24"/>
        </w:rPr>
        <w:lastRenderedPageBreak/>
        <w:t>Fiche élève</w:t>
      </w:r>
    </w:p>
    <w:p w:rsidR="00D36E73" w:rsidRDefault="00D36E73" w:rsidP="00D36E73">
      <w:pPr>
        <w:jc w:val="center"/>
        <w:rPr>
          <w:rFonts w:ascii="Arial" w:hAnsi="Arial" w:cs="Arial"/>
          <w:color w:val="2E74B5" w:themeColor="accent1" w:themeShade="BF"/>
          <w:sz w:val="32"/>
          <w:szCs w:val="24"/>
        </w:rPr>
      </w:pPr>
    </w:p>
    <w:p w:rsidR="00D36E73" w:rsidRPr="00D36E73" w:rsidRDefault="00D36E73" w:rsidP="00D36E73">
      <w:pPr>
        <w:jc w:val="center"/>
        <w:rPr>
          <w:color w:val="2E74B5" w:themeColor="accent1" w:themeShade="BF"/>
          <w:sz w:val="24"/>
          <w:szCs w:val="24"/>
        </w:rPr>
      </w:pPr>
    </w:p>
    <w:p w:rsidR="00320D65" w:rsidRPr="00D36E73" w:rsidRDefault="00E25B55" w:rsidP="003B4451">
      <w:pPr>
        <w:pStyle w:val="En-tte"/>
        <w:spacing w:after="150"/>
        <w:jc w:val="center"/>
        <w:rPr>
          <w:rFonts w:ascii="Arial" w:hAnsi="Arial" w:cs="Arial"/>
          <w:color w:val="1F4E79" w:themeColor="accent1" w:themeShade="80"/>
          <w:sz w:val="44"/>
          <w:szCs w:val="44"/>
        </w:rPr>
      </w:pPr>
      <w:r w:rsidRPr="00D36E73">
        <w:rPr>
          <w:rFonts w:ascii="Arial" w:hAnsi="Arial" w:cs="Arial"/>
          <w:color w:val="1F4E79" w:themeColor="accent1" w:themeShade="80"/>
          <w:sz w:val="44"/>
          <w:szCs w:val="44"/>
        </w:rPr>
        <w:t>Comment rendre limpide une eau de rivière ?</w:t>
      </w:r>
    </w:p>
    <w:p w:rsidR="003139BD" w:rsidRPr="00D36E73" w:rsidRDefault="003139BD" w:rsidP="003B4451">
      <w:pPr>
        <w:pStyle w:val="En-tte"/>
        <w:spacing w:after="150"/>
        <w:jc w:val="center"/>
        <w:rPr>
          <w:rFonts w:ascii="Arial" w:hAnsi="Arial" w:cs="Arial"/>
          <w:color w:val="1F4E79" w:themeColor="accent1" w:themeShade="80"/>
          <w:sz w:val="36"/>
          <w:szCs w:val="32"/>
        </w:rPr>
      </w:pPr>
    </w:p>
    <w:p w:rsidR="003D2AA1" w:rsidRPr="00D36E73" w:rsidRDefault="003B4451" w:rsidP="003B4451">
      <w:pPr>
        <w:pStyle w:val="En-tte"/>
        <w:spacing w:after="150"/>
        <w:jc w:val="center"/>
        <w:rPr>
          <w:rFonts w:ascii="Arial" w:hAnsi="Arial" w:cs="Arial"/>
          <w:color w:val="1F4E79" w:themeColor="accent1" w:themeShade="80"/>
          <w:sz w:val="36"/>
          <w:szCs w:val="32"/>
        </w:rPr>
      </w:pPr>
      <w:r w:rsidRPr="00D36E73">
        <w:rPr>
          <w:rFonts w:ascii="Arial" w:hAnsi="Arial" w:cs="Arial"/>
          <w:noProof/>
          <w:sz w:val="28"/>
          <w:lang w:eastAsia="fr-FR"/>
        </w:rPr>
        <mc:AlternateContent>
          <mc:Choice Requires="wps">
            <w:drawing>
              <wp:anchor distT="0" distB="0" distL="114300" distR="114300" simplePos="0" relativeHeight="251656192" behindDoc="1" locked="0" layoutInCell="1" allowOverlap="1" wp14:anchorId="6BFDEF17" wp14:editId="07CA24D1">
                <wp:simplePos x="0" y="0"/>
                <wp:positionH relativeFrom="margin">
                  <wp:align>center</wp:align>
                </wp:positionH>
                <wp:positionV relativeFrom="paragraph">
                  <wp:posOffset>278765</wp:posOffset>
                </wp:positionV>
                <wp:extent cx="6000750" cy="952500"/>
                <wp:effectExtent l="0" t="0" r="19050" b="19050"/>
                <wp:wrapNone/>
                <wp:docPr id="14" name="Rectangle à coins arrondis 14"/>
                <wp:cNvGraphicFramePr/>
                <a:graphic xmlns:a="http://schemas.openxmlformats.org/drawingml/2006/main">
                  <a:graphicData uri="http://schemas.microsoft.com/office/word/2010/wordprocessingShape">
                    <wps:wsp>
                      <wps:cNvSpPr/>
                      <wps:spPr>
                        <a:xfrm>
                          <a:off x="0" y="0"/>
                          <a:ext cx="6000750" cy="952500"/>
                        </a:xfrm>
                        <a:prstGeom prst="roundRect">
                          <a:avLst>
                            <a:gd name="adj" fmla="val 10088"/>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0494EE" id="Rectangle à coins arrondis 14" o:spid="_x0000_s1026" style="position:absolute;margin-left:0;margin-top:21.95pt;width:472.5pt;height: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" fillcolor="#e2efd9 [665]" strokecolor="#a8d08d [1945]" strokeweight="1pt">
                <v:stroke joinstyle="miter"/>
                <w10:wrap anchorx="margin"/>
              </v:roundrect>
            </w:pict>
          </mc:Fallback>
        </mc:AlternateContent>
      </w:r>
    </w:p>
    <w:p w:rsidR="00E25B55" w:rsidRPr="00D36E73" w:rsidRDefault="00E25B55" w:rsidP="003B4451">
      <w:pPr>
        <w:pStyle w:val="En-tte"/>
        <w:spacing w:after="150"/>
        <w:rPr>
          <w:rFonts w:ascii="Arial" w:hAnsi="Arial" w:cs="Arial"/>
          <w:sz w:val="24"/>
          <w:szCs w:val="24"/>
        </w:rPr>
      </w:pPr>
      <w:r w:rsidRPr="00D36E73">
        <w:rPr>
          <w:rFonts w:ascii="Arial" w:hAnsi="Arial" w:cs="Arial"/>
          <w:sz w:val="24"/>
          <w:szCs w:val="24"/>
        </w:rPr>
        <w:t>Situation</w:t>
      </w:r>
      <w:r w:rsidR="003B4451" w:rsidRPr="00D36E73">
        <w:rPr>
          <w:rFonts w:ascii="Arial" w:hAnsi="Arial" w:cs="Arial"/>
          <w:sz w:val="24"/>
          <w:szCs w:val="24"/>
        </w:rPr>
        <w:t> :</w:t>
      </w:r>
    </w:p>
    <w:p w:rsidR="00E25B55" w:rsidRPr="00D36E73" w:rsidRDefault="00E25B55" w:rsidP="00503C43">
      <w:pPr>
        <w:pStyle w:val="En-tte"/>
        <w:spacing w:after="150"/>
        <w:jc w:val="both"/>
        <w:rPr>
          <w:rFonts w:ascii="Arial" w:hAnsi="Arial" w:cs="Arial"/>
          <w:sz w:val="24"/>
          <w:szCs w:val="24"/>
        </w:rPr>
      </w:pPr>
      <w:r w:rsidRPr="00D36E73">
        <w:rPr>
          <w:rFonts w:ascii="Arial" w:hAnsi="Arial" w:cs="Arial"/>
          <w:sz w:val="24"/>
          <w:szCs w:val="24"/>
        </w:rPr>
        <w:t>Lorsqu’on pompe l’eau d’une rivière, on constate que cette eau est trouble. La première étape pour rendre cette eau propre à la consommation est de la rendre limpide.</w:t>
      </w:r>
    </w:p>
    <w:p w:rsidR="003139BD" w:rsidRPr="00D36E73" w:rsidRDefault="003139BD" w:rsidP="003B4451">
      <w:pPr>
        <w:pStyle w:val="En-tte"/>
        <w:spacing w:after="150"/>
        <w:rPr>
          <w:rFonts w:ascii="Arial" w:hAnsi="Arial" w:cs="Arial"/>
          <w:sz w:val="24"/>
          <w:szCs w:val="24"/>
        </w:rPr>
      </w:pPr>
    </w:p>
    <w:p w:rsidR="003B4451" w:rsidRPr="00D36E73" w:rsidRDefault="003B4451" w:rsidP="00503C43">
      <w:pPr>
        <w:pStyle w:val="En-tte"/>
        <w:spacing w:after="150"/>
        <w:jc w:val="both"/>
        <w:rPr>
          <w:rFonts w:ascii="Arial" w:hAnsi="Arial" w:cs="Arial"/>
          <w:sz w:val="24"/>
          <w:szCs w:val="24"/>
        </w:rPr>
      </w:pPr>
      <w:r w:rsidRPr="00D36E73">
        <w:rPr>
          <w:rFonts w:ascii="Arial" w:hAnsi="Arial" w:cs="Arial"/>
          <w:noProof/>
          <w:sz w:val="28"/>
          <w:lang w:eastAsia="fr-FR"/>
        </w:rPr>
        <mc:AlternateContent>
          <mc:Choice Requires="wps">
            <w:drawing>
              <wp:anchor distT="0" distB="0" distL="114300" distR="114300" simplePos="0" relativeHeight="251657216" behindDoc="1" locked="0" layoutInCell="1" allowOverlap="1" wp14:anchorId="2F45123F" wp14:editId="07D9BB24">
                <wp:simplePos x="0" y="0"/>
                <wp:positionH relativeFrom="margin">
                  <wp:posOffset>-128270</wp:posOffset>
                </wp:positionH>
                <wp:positionV relativeFrom="paragraph">
                  <wp:posOffset>155575</wp:posOffset>
                </wp:positionV>
                <wp:extent cx="6000750" cy="733425"/>
                <wp:effectExtent l="0" t="0" r="19050" b="28575"/>
                <wp:wrapNone/>
                <wp:docPr id="7" name="Rectangle à coins arrondis 7"/>
                <wp:cNvGraphicFramePr/>
                <a:graphic xmlns:a="http://schemas.openxmlformats.org/drawingml/2006/main">
                  <a:graphicData uri="http://schemas.microsoft.com/office/word/2010/wordprocessingShape">
                    <wps:wsp>
                      <wps:cNvSpPr/>
                      <wps:spPr>
                        <a:xfrm>
                          <a:off x="0" y="0"/>
                          <a:ext cx="6000750" cy="733425"/>
                        </a:xfrm>
                        <a:prstGeom prst="roundRect">
                          <a:avLst>
                            <a:gd name="adj" fmla="val 10088"/>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CC02C9" id="Rectangle à coins arrondis 7" o:spid="_x0000_s1026" style="position:absolute;margin-left:-10.1pt;margin-top:12.25pt;width:472.5pt;height:57.7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" fillcolor="#e2efd9 [665]" strokecolor="#a8d08d [1945]" strokeweight="1pt">
                <v:stroke joinstyle="miter"/>
                <w10:wrap anchorx="margin"/>
              </v:roundrect>
            </w:pict>
          </mc:Fallback>
        </mc:AlternateContent>
      </w:r>
    </w:p>
    <w:p w:rsidR="00E25B55" w:rsidRPr="00D36E73" w:rsidRDefault="00E25B55" w:rsidP="00503C43">
      <w:pPr>
        <w:pStyle w:val="En-tte"/>
        <w:spacing w:after="150"/>
        <w:jc w:val="both"/>
        <w:rPr>
          <w:rFonts w:ascii="Arial" w:hAnsi="Arial" w:cs="Arial"/>
          <w:sz w:val="24"/>
          <w:szCs w:val="24"/>
        </w:rPr>
      </w:pPr>
      <w:r w:rsidRPr="00D36E73">
        <w:rPr>
          <w:rFonts w:ascii="Arial" w:hAnsi="Arial" w:cs="Arial"/>
          <w:sz w:val="24"/>
          <w:szCs w:val="24"/>
        </w:rPr>
        <w:t>Problématique</w:t>
      </w:r>
      <w:r w:rsidR="003B4451" w:rsidRPr="00D36E73">
        <w:rPr>
          <w:rFonts w:ascii="Arial" w:hAnsi="Arial" w:cs="Arial"/>
          <w:sz w:val="24"/>
          <w:szCs w:val="24"/>
        </w:rPr>
        <w:t> :</w:t>
      </w:r>
    </w:p>
    <w:p w:rsidR="00E25B55" w:rsidRPr="00D36E73" w:rsidRDefault="00E25B55" w:rsidP="00503C43">
      <w:pPr>
        <w:pStyle w:val="En-tte"/>
        <w:spacing w:after="150"/>
        <w:jc w:val="both"/>
        <w:rPr>
          <w:rFonts w:ascii="Arial" w:hAnsi="Arial" w:cs="Arial"/>
          <w:sz w:val="24"/>
          <w:szCs w:val="24"/>
        </w:rPr>
      </w:pPr>
      <w:r w:rsidRPr="00D36E73">
        <w:rPr>
          <w:rFonts w:ascii="Arial" w:hAnsi="Arial" w:cs="Arial"/>
          <w:sz w:val="24"/>
          <w:szCs w:val="24"/>
        </w:rPr>
        <w:t>Quel procédé peut-on mettre en œuvre pour rendre cette eau limpide ?</w:t>
      </w:r>
    </w:p>
    <w:p w:rsidR="00E25B55" w:rsidRPr="00D36E73" w:rsidRDefault="00E25B55" w:rsidP="00503C43">
      <w:pPr>
        <w:pStyle w:val="En-tte"/>
        <w:spacing w:after="150"/>
        <w:jc w:val="both"/>
        <w:rPr>
          <w:rFonts w:ascii="Arial" w:hAnsi="Arial" w:cs="Arial"/>
          <w:sz w:val="24"/>
          <w:szCs w:val="24"/>
        </w:rPr>
      </w:pPr>
    </w:p>
    <w:p w:rsidR="003139BD" w:rsidRPr="00D36E73" w:rsidRDefault="003139BD" w:rsidP="00503C43">
      <w:pPr>
        <w:pStyle w:val="En-tte"/>
        <w:spacing w:after="150"/>
        <w:jc w:val="both"/>
        <w:rPr>
          <w:rFonts w:ascii="Arial" w:hAnsi="Arial" w:cs="Arial"/>
          <w:sz w:val="24"/>
          <w:szCs w:val="24"/>
        </w:rPr>
      </w:pPr>
    </w:p>
    <w:p w:rsidR="00E25B55" w:rsidRPr="00D36E73" w:rsidRDefault="00E25B55" w:rsidP="00503C43">
      <w:pPr>
        <w:pStyle w:val="En-tte"/>
        <w:numPr>
          <w:ilvl w:val="0"/>
          <w:numId w:val="8"/>
        </w:numPr>
        <w:spacing w:after="150"/>
        <w:jc w:val="both"/>
        <w:rPr>
          <w:rFonts w:ascii="Arial" w:hAnsi="Arial" w:cs="Arial"/>
          <w:sz w:val="24"/>
          <w:szCs w:val="24"/>
        </w:rPr>
      </w:pPr>
      <w:r w:rsidRPr="00D36E73">
        <w:rPr>
          <w:rFonts w:ascii="Arial" w:hAnsi="Arial" w:cs="Arial"/>
          <w:sz w:val="24"/>
          <w:szCs w:val="24"/>
        </w:rPr>
        <w:t xml:space="preserve">Proposer un protocole expérimental </w:t>
      </w:r>
      <w:r w:rsidR="003139BD" w:rsidRPr="00D36E73">
        <w:rPr>
          <w:rFonts w:ascii="Arial" w:hAnsi="Arial" w:cs="Arial"/>
          <w:sz w:val="24"/>
          <w:szCs w:val="24"/>
        </w:rPr>
        <w:t xml:space="preserve">(schéma et étapes) </w:t>
      </w:r>
      <w:r w:rsidRPr="00D36E73">
        <w:rPr>
          <w:rFonts w:ascii="Arial" w:hAnsi="Arial" w:cs="Arial"/>
          <w:sz w:val="24"/>
          <w:szCs w:val="24"/>
        </w:rPr>
        <w:t xml:space="preserve">qui pourrait permettre de rendre </w:t>
      </w:r>
      <w:r w:rsidR="005D707E" w:rsidRPr="00D36E73">
        <w:rPr>
          <w:rFonts w:ascii="Arial" w:hAnsi="Arial" w:cs="Arial"/>
          <w:sz w:val="24"/>
          <w:szCs w:val="24"/>
        </w:rPr>
        <w:t>une</w:t>
      </w:r>
      <w:r w:rsidRPr="00D36E73">
        <w:rPr>
          <w:rFonts w:ascii="Arial" w:hAnsi="Arial" w:cs="Arial"/>
          <w:sz w:val="24"/>
          <w:szCs w:val="24"/>
        </w:rPr>
        <w:t xml:space="preserve"> eau</w:t>
      </w:r>
      <w:r w:rsidR="005D707E" w:rsidRPr="00D36E73">
        <w:rPr>
          <w:rFonts w:ascii="Arial" w:hAnsi="Arial" w:cs="Arial"/>
          <w:sz w:val="24"/>
          <w:szCs w:val="24"/>
        </w:rPr>
        <w:t xml:space="preserve"> (fortement chargée en particules)</w:t>
      </w:r>
      <w:r w:rsidRPr="00D36E73">
        <w:rPr>
          <w:rFonts w:ascii="Arial" w:hAnsi="Arial" w:cs="Arial"/>
          <w:sz w:val="24"/>
          <w:szCs w:val="24"/>
        </w:rPr>
        <w:t xml:space="preserve"> limpide.</w:t>
      </w:r>
    </w:p>
    <w:p w:rsidR="003139BD" w:rsidRPr="00D36E73" w:rsidRDefault="003139BD" w:rsidP="00503C43">
      <w:pPr>
        <w:pStyle w:val="En-tte"/>
        <w:spacing w:after="150"/>
        <w:ind w:left="720"/>
        <w:jc w:val="both"/>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3139BD" w:rsidP="003139BD">
      <w:pPr>
        <w:pStyle w:val="En-tte"/>
        <w:spacing w:after="150"/>
        <w:ind w:left="720"/>
        <w:rPr>
          <w:rFonts w:ascii="Arial" w:hAnsi="Arial" w:cs="Arial"/>
          <w:sz w:val="24"/>
          <w:szCs w:val="24"/>
        </w:rPr>
      </w:pPr>
    </w:p>
    <w:p w:rsidR="003139BD" w:rsidRPr="00D36E73" w:rsidRDefault="00E25B55" w:rsidP="003139BD">
      <w:pPr>
        <w:pStyle w:val="En-tte"/>
        <w:spacing w:after="150"/>
        <w:ind w:left="720"/>
        <w:rPr>
          <w:rFonts w:ascii="Arial" w:hAnsi="Arial" w:cs="Arial"/>
          <w:i/>
          <w:sz w:val="24"/>
          <w:szCs w:val="24"/>
        </w:rPr>
      </w:pPr>
      <w:r w:rsidRPr="00D36E73">
        <w:rPr>
          <w:rFonts w:ascii="Arial" w:hAnsi="Arial" w:cs="Arial"/>
          <w:i/>
          <w:sz w:val="24"/>
          <w:szCs w:val="24"/>
        </w:rPr>
        <w:t xml:space="preserve"> </w:t>
      </w:r>
      <w:r w:rsidR="003139BD" w:rsidRPr="00D36E73">
        <w:rPr>
          <w:rFonts w:ascii="Arial" w:hAnsi="Arial" w:cs="Arial"/>
          <w:i/>
          <w:sz w:val="24"/>
          <w:szCs w:val="24"/>
        </w:rPr>
        <w:br w:type="page"/>
      </w:r>
    </w:p>
    <w:p w:rsidR="005D707E" w:rsidRPr="00D36E73" w:rsidRDefault="003B5DC3" w:rsidP="00D36E73">
      <w:pPr>
        <w:pStyle w:val="En-tte"/>
        <w:numPr>
          <w:ilvl w:val="0"/>
          <w:numId w:val="8"/>
        </w:numPr>
        <w:spacing w:after="150"/>
        <w:rPr>
          <w:rFonts w:ascii="Arial" w:hAnsi="Arial" w:cs="Arial"/>
          <w:sz w:val="24"/>
          <w:szCs w:val="24"/>
        </w:rPr>
      </w:pPr>
      <w:r w:rsidRPr="00D36E73">
        <w:rPr>
          <w:rFonts w:ascii="Arial" w:hAnsi="Arial" w:cs="Arial"/>
          <w:sz w:val="24"/>
          <w:szCs w:val="24"/>
        </w:rPr>
        <w:lastRenderedPageBreak/>
        <w:t xml:space="preserve">Action de la solution de </w:t>
      </w:r>
      <w:r w:rsidR="005D707E" w:rsidRPr="00D36E73">
        <w:rPr>
          <w:rFonts w:ascii="Arial" w:hAnsi="Arial" w:cs="Arial"/>
          <w:sz w:val="24"/>
          <w:szCs w:val="24"/>
        </w:rPr>
        <w:t>chlorure ferrique sur une eau trouble.</w:t>
      </w:r>
    </w:p>
    <w:p w:rsidR="005D707E" w:rsidRPr="00D36E73" w:rsidRDefault="005D707E" w:rsidP="003B4451">
      <w:pPr>
        <w:pStyle w:val="En-tte"/>
        <w:numPr>
          <w:ilvl w:val="0"/>
          <w:numId w:val="3"/>
        </w:numPr>
        <w:spacing w:after="150"/>
        <w:rPr>
          <w:rFonts w:ascii="Arial" w:hAnsi="Arial" w:cs="Arial"/>
          <w:sz w:val="24"/>
          <w:szCs w:val="24"/>
        </w:rPr>
      </w:pPr>
      <w:r w:rsidRPr="00D36E73">
        <w:rPr>
          <w:rFonts w:ascii="Arial" w:hAnsi="Arial" w:cs="Arial"/>
          <w:sz w:val="24"/>
          <w:szCs w:val="24"/>
        </w:rPr>
        <w:t>Obs</w:t>
      </w:r>
      <w:r w:rsidR="003B5DC3" w:rsidRPr="00D36E73">
        <w:rPr>
          <w:rFonts w:ascii="Arial" w:hAnsi="Arial" w:cs="Arial"/>
          <w:sz w:val="24"/>
          <w:szCs w:val="24"/>
        </w:rPr>
        <w:t>erver l’étiquette apposée sur une solution de chlorure ferrique.</w:t>
      </w:r>
    </w:p>
    <w:p w:rsidR="005D707E" w:rsidRPr="00D36E73" w:rsidRDefault="005D707E" w:rsidP="003B4451">
      <w:pPr>
        <w:pStyle w:val="En-tte"/>
        <w:spacing w:after="150"/>
        <w:ind w:left="720"/>
        <w:rPr>
          <w:rFonts w:ascii="Arial" w:hAnsi="Arial" w:cs="Arial"/>
          <w:sz w:val="24"/>
          <w:szCs w:val="24"/>
        </w:rPr>
      </w:pPr>
      <w:r w:rsidRPr="00D36E73">
        <w:rPr>
          <w:rFonts w:ascii="Arial" w:hAnsi="Arial" w:cs="Arial"/>
          <w:noProof/>
          <w:sz w:val="24"/>
          <w:szCs w:val="24"/>
          <w:lang w:eastAsia="fr-FR"/>
        </w:rPr>
        <w:drawing>
          <wp:inline distT="0" distB="0" distL="0" distR="0">
            <wp:extent cx="4743450" cy="3403952"/>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ution-au-chlorure-ferrique.jpg"/>
                    <pic:cNvPicPr/>
                  </pic:nvPicPr>
                  <pic:blipFill rotWithShape="1">
                    <a:blip r:embed="rId5">
                      <a:extLst>
                        <a:ext uri="{28A0092B-C50C-407E-A947-70E740481C1C}">
                          <a14:useLocalDpi xmlns:a14="http://schemas.microsoft.com/office/drawing/2010/main" val="0"/>
                        </a:ext>
                      </a:extLst>
                    </a:blip>
                    <a:srcRect r="3576" b="30805"/>
                    <a:stretch/>
                  </pic:blipFill>
                  <pic:spPr bwMode="auto">
                    <a:xfrm>
                      <a:off x="0" y="0"/>
                      <a:ext cx="4749404" cy="3408224"/>
                    </a:xfrm>
                    <a:prstGeom prst="rect">
                      <a:avLst/>
                    </a:prstGeom>
                    <a:ln>
                      <a:noFill/>
                    </a:ln>
                    <a:extLst>
                      <a:ext uri="{53640926-AAD7-44D8-BBD7-CCE9431645EC}">
                        <a14:shadowObscured xmlns:a14="http://schemas.microsoft.com/office/drawing/2010/main"/>
                      </a:ext>
                    </a:extLst>
                  </pic:spPr>
                </pic:pic>
              </a:graphicData>
            </a:graphic>
          </wp:inline>
        </w:drawing>
      </w:r>
    </w:p>
    <w:p w:rsidR="003139BD" w:rsidRDefault="003B5DC3" w:rsidP="00503C43">
      <w:pPr>
        <w:pStyle w:val="En-tte"/>
        <w:spacing w:after="150"/>
        <w:ind w:left="720"/>
        <w:jc w:val="both"/>
        <w:rPr>
          <w:rFonts w:ascii="Arial" w:hAnsi="Arial" w:cs="Arial"/>
          <w:sz w:val="24"/>
          <w:szCs w:val="24"/>
        </w:rPr>
      </w:pPr>
      <w:r w:rsidRPr="00D36E73">
        <w:rPr>
          <w:rFonts w:ascii="Arial" w:hAnsi="Arial" w:cs="Arial"/>
          <w:sz w:val="24"/>
          <w:szCs w:val="24"/>
        </w:rPr>
        <w:t>Quelles sont les équipements de protection individuelle nécessaires à l’utilisation de ce produit ?</w:t>
      </w:r>
    </w:p>
    <w:p w:rsidR="00D36E73" w:rsidRPr="00D36E73" w:rsidRDefault="00D36E73" w:rsidP="00503C43">
      <w:pPr>
        <w:pStyle w:val="En-tte"/>
        <w:spacing w:after="150"/>
        <w:ind w:left="720"/>
        <w:jc w:val="both"/>
        <w:rPr>
          <w:rFonts w:ascii="Arial" w:hAnsi="Arial" w:cs="Arial"/>
          <w:sz w:val="24"/>
          <w:szCs w:val="24"/>
        </w:rPr>
      </w:pPr>
    </w:p>
    <w:p w:rsidR="003B5DC3" w:rsidRPr="00D36E73" w:rsidRDefault="003B5DC3" w:rsidP="00503C43">
      <w:pPr>
        <w:pStyle w:val="En-tte"/>
        <w:numPr>
          <w:ilvl w:val="0"/>
          <w:numId w:val="3"/>
        </w:numPr>
        <w:spacing w:after="150"/>
        <w:jc w:val="both"/>
        <w:rPr>
          <w:rFonts w:ascii="Arial" w:hAnsi="Arial" w:cs="Arial"/>
          <w:sz w:val="24"/>
          <w:szCs w:val="24"/>
        </w:rPr>
      </w:pPr>
      <w:r w:rsidRPr="00D36E73">
        <w:rPr>
          <w:rFonts w:ascii="Arial" w:hAnsi="Arial" w:cs="Arial"/>
          <w:sz w:val="24"/>
          <w:szCs w:val="24"/>
        </w:rPr>
        <w:t>Réaliser le protocole suivant :</w:t>
      </w:r>
    </w:p>
    <w:p w:rsidR="003B5DC3" w:rsidRPr="00D36E73" w:rsidRDefault="003B5DC3" w:rsidP="00503C43">
      <w:pPr>
        <w:pStyle w:val="En-tte"/>
        <w:numPr>
          <w:ilvl w:val="0"/>
          <w:numId w:val="1"/>
        </w:numPr>
        <w:jc w:val="both"/>
        <w:rPr>
          <w:rFonts w:ascii="Arial" w:hAnsi="Arial" w:cs="Arial"/>
          <w:sz w:val="24"/>
          <w:szCs w:val="24"/>
        </w:rPr>
      </w:pPr>
      <w:r w:rsidRPr="00D36E73">
        <w:rPr>
          <w:rFonts w:ascii="Arial" w:hAnsi="Arial" w:cs="Arial"/>
          <w:sz w:val="24"/>
          <w:szCs w:val="24"/>
        </w:rPr>
        <w:t>Verser 200mL d’eau trouble dans trois béchers différents.</w:t>
      </w:r>
    </w:p>
    <w:p w:rsidR="003B5DC3" w:rsidRPr="00D36E73" w:rsidRDefault="003B5DC3" w:rsidP="00503C43">
      <w:pPr>
        <w:pStyle w:val="En-tte"/>
        <w:numPr>
          <w:ilvl w:val="0"/>
          <w:numId w:val="1"/>
        </w:numPr>
        <w:jc w:val="both"/>
        <w:rPr>
          <w:rFonts w:ascii="Arial" w:hAnsi="Arial" w:cs="Arial"/>
          <w:sz w:val="24"/>
          <w:szCs w:val="24"/>
        </w:rPr>
      </w:pPr>
      <w:r w:rsidRPr="00D36E73">
        <w:rPr>
          <w:rFonts w:ascii="Arial" w:hAnsi="Arial" w:cs="Arial"/>
          <w:sz w:val="24"/>
          <w:szCs w:val="24"/>
        </w:rPr>
        <w:t>Placer chaque bécher sur un agitateur magnétique.</w:t>
      </w:r>
    </w:p>
    <w:p w:rsidR="003B5DC3" w:rsidRPr="00D36E73" w:rsidRDefault="003B5DC3" w:rsidP="00503C43">
      <w:pPr>
        <w:pStyle w:val="En-tte"/>
        <w:numPr>
          <w:ilvl w:val="0"/>
          <w:numId w:val="1"/>
        </w:numPr>
        <w:jc w:val="both"/>
        <w:rPr>
          <w:rFonts w:ascii="Arial" w:hAnsi="Arial" w:cs="Arial"/>
          <w:sz w:val="24"/>
          <w:szCs w:val="24"/>
        </w:rPr>
      </w:pPr>
      <w:r w:rsidRPr="00D36E73">
        <w:rPr>
          <w:rFonts w:ascii="Arial" w:hAnsi="Arial" w:cs="Arial"/>
          <w:sz w:val="24"/>
          <w:szCs w:val="24"/>
        </w:rPr>
        <w:t>Mettre l’agitation à raison de 50 tours/min maximum.</w:t>
      </w:r>
    </w:p>
    <w:p w:rsidR="003B5DC3" w:rsidRPr="00D36E73" w:rsidRDefault="003B5DC3" w:rsidP="00503C43">
      <w:pPr>
        <w:pStyle w:val="En-tte"/>
        <w:numPr>
          <w:ilvl w:val="0"/>
          <w:numId w:val="1"/>
        </w:numPr>
        <w:jc w:val="both"/>
        <w:rPr>
          <w:rFonts w:ascii="Arial" w:hAnsi="Arial" w:cs="Arial"/>
          <w:sz w:val="24"/>
          <w:szCs w:val="24"/>
        </w:rPr>
      </w:pPr>
      <w:r w:rsidRPr="00D36E73">
        <w:rPr>
          <w:rFonts w:ascii="Arial" w:hAnsi="Arial" w:cs="Arial"/>
          <w:sz w:val="24"/>
          <w:szCs w:val="24"/>
        </w:rPr>
        <w:t>Dans le bécher 1, verser un volume V</w:t>
      </w:r>
      <w:r w:rsidRPr="00D36E73">
        <w:rPr>
          <w:rFonts w:ascii="Arial" w:hAnsi="Arial" w:cs="Arial"/>
          <w:sz w:val="24"/>
          <w:szCs w:val="24"/>
          <w:vertAlign w:val="subscript"/>
        </w:rPr>
        <w:t>1</w:t>
      </w:r>
      <w:r w:rsidRPr="00D36E73">
        <w:rPr>
          <w:rFonts w:ascii="Arial" w:hAnsi="Arial" w:cs="Arial"/>
          <w:sz w:val="24"/>
          <w:szCs w:val="24"/>
        </w:rPr>
        <w:t xml:space="preserve"> de chlorure ferrique.</w:t>
      </w:r>
    </w:p>
    <w:p w:rsidR="003B5DC3" w:rsidRPr="00D36E73" w:rsidRDefault="003B5DC3" w:rsidP="00503C43">
      <w:pPr>
        <w:pStyle w:val="En-tte"/>
        <w:numPr>
          <w:ilvl w:val="0"/>
          <w:numId w:val="1"/>
        </w:numPr>
        <w:jc w:val="both"/>
        <w:rPr>
          <w:rFonts w:ascii="Arial" w:hAnsi="Arial" w:cs="Arial"/>
          <w:sz w:val="24"/>
          <w:szCs w:val="24"/>
        </w:rPr>
      </w:pPr>
      <w:r w:rsidRPr="00D36E73">
        <w:rPr>
          <w:rFonts w:ascii="Arial" w:hAnsi="Arial" w:cs="Arial"/>
          <w:sz w:val="24"/>
          <w:szCs w:val="24"/>
        </w:rPr>
        <w:t>Dans le bécher 2, verser un volume V</w:t>
      </w:r>
      <w:r w:rsidR="003139BD" w:rsidRPr="00D36E73">
        <w:rPr>
          <w:rFonts w:ascii="Arial" w:hAnsi="Arial" w:cs="Arial"/>
          <w:sz w:val="24"/>
          <w:szCs w:val="24"/>
          <w:vertAlign w:val="subscript"/>
        </w:rPr>
        <w:t>2</w:t>
      </w:r>
      <w:r w:rsidRPr="00D36E73">
        <w:rPr>
          <w:rFonts w:ascii="Arial" w:hAnsi="Arial" w:cs="Arial"/>
          <w:sz w:val="24"/>
          <w:szCs w:val="24"/>
        </w:rPr>
        <w:t xml:space="preserve"> de chlorure ferrique.</w:t>
      </w:r>
    </w:p>
    <w:p w:rsidR="003B5DC3" w:rsidRPr="00D36E73" w:rsidRDefault="003B5DC3" w:rsidP="00503C43">
      <w:pPr>
        <w:pStyle w:val="En-tte"/>
        <w:numPr>
          <w:ilvl w:val="0"/>
          <w:numId w:val="1"/>
        </w:numPr>
        <w:jc w:val="both"/>
        <w:rPr>
          <w:rFonts w:ascii="Arial" w:hAnsi="Arial" w:cs="Arial"/>
          <w:sz w:val="24"/>
          <w:szCs w:val="24"/>
        </w:rPr>
      </w:pPr>
      <w:r w:rsidRPr="00D36E73">
        <w:rPr>
          <w:rFonts w:ascii="Arial" w:hAnsi="Arial" w:cs="Arial"/>
          <w:sz w:val="24"/>
          <w:szCs w:val="24"/>
        </w:rPr>
        <w:t>Dans le bécher 3, verser un volume V</w:t>
      </w:r>
      <w:r w:rsidR="003139BD" w:rsidRPr="00D36E73">
        <w:rPr>
          <w:rFonts w:ascii="Arial" w:hAnsi="Arial" w:cs="Arial"/>
          <w:sz w:val="24"/>
          <w:szCs w:val="24"/>
          <w:vertAlign w:val="subscript"/>
        </w:rPr>
        <w:t>3</w:t>
      </w:r>
      <w:r w:rsidRPr="00D36E73">
        <w:rPr>
          <w:rFonts w:ascii="Arial" w:hAnsi="Arial" w:cs="Arial"/>
          <w:sz w:val="24"/>
          <w:szCs w:val="24"/>
        </w:rPr>
        <w:t xml:space="preserve"> de chlorure ferrique.</w:t>
      </w:r>
    </w:p>
    <w:p w:rsidR="0021600E" w:rsidRPr="00D36E73" w:rsidRDefault="0021600E" w:rsidP="00503C43">
      <w:pPr>
        <w:pStyle w:val="En-tte"/>
        <w:numPr>
          <w:ilvl w:val="0"/>
          <w:numId w:val="1"/>
        </w:numPr>
        <w:jc w:val="both"/>
        <w:rPr>
          <w:rFonts w:ascii="Arial" w:hAnsi="Arial" w:cs="Arial"/>
          <w:sz w:val="24"/>
          <w:szCs w:val="24"/>
        </w:rPr>
      </w:pPr>
      <w:r w:rsidRPr="00D36E73">
        <w:rPr>
          <w:rFonts w:ascii="Arial" w:hAnsi="Arial" w:cs="Arial"/>
          <w:sz w:val="24"/>
          <w:szCs w:val="24"/>
        </w:rPr>
        <w:t>Laisser cinq minutes de décantation.</w:t>
      </w:r>
    </w:p>
    <w:p w:rsidR="003B5DC3" w:rsidRPr="00D36E73" w:rsidRDefault="003B5DC3" w:rsidP="00503C43">
      <w:pPr>
        <w:pStyle w:val="En-tte"/>
        <w:numPr>
          <w:ilvl w:val="0"/>
          <w:numId w:val="1"/>
        </w:numPr>
        <w:jc w:val="both"/>
        <w:rPr>
          <w:rFonts w:ascii="Arial" w:hAnsi="Arial" w:cs="Arial"/>
          <w:sz w:val="24"/>
          <w:szCs w:val="24"/>
        </w:rPr>
      </w:pPr>
      <w:r w:rsidRPr="00D36E73">
        <w:rPr>
          <w:rFonts w:ascii="Arial" w:hAnsi="Arial" w:cs="Arial"/>
          <w:sz w:val="24"/>
          <w:szCs w:val="24"/>
        </w:rPr>
        <w:t>Rendre compte de vos observations.</w:t>
      </w:r>
      <w:r w:rsidR="0021600E" w:rsidRPr="00D36E73">
        <w:rPr>
          <w:rFonts w:ascii="Arial" w:hAnsi="Arial" w:cs="Arial"/>
          <w:sz w:val="24"/>
          <w:szCs w:val="24"/>
        </w:rPr>
        <w:t xml:space="preserve"> Quel bécher correspond aux attentes ?</w:t>
      </w:r>
      <w:r w:rsidR="004B5887" w:rsidRPr="00D36E73">
        <w:rPr>
          <w:rFonts w:ascii="Arial" w:hAnsi="Arial" w:cs="Arial"/>
          <w:sz w:val="24"/>
          <w:szCs w:val="24"/>
        </w:rPr>
        <w:t xml:space="preserve"> Justifier votre réponse.</w:t>
      </w:r>
    </w:p>
    <w:p w:rsidR="0021600E" w:rsidRPr="00D36E73" w:rsidRDefault="0021600E" w:rsidP="00503C43">
      <w:pPr>
        <w:pStyle w:val="En-tte"/>
        <w:spacing w:after="150"/>
        <w:jc w:val="both"/>
        <w:rPr>
          <w:rFonts w:ascii="Arial" w:hAnsi="Arial" w:cs="Arial"/>
          <w:sz w:val="24"/>
          <w:szCs w:val="24"/>
        </w:rPr>
      </w:pPr>
    </w:p>
    <w:p w:rsidR="0021600E" w:rsidRPr="00D36E73" w:rsidRDefault="0021600E" w:rsidP="00503C43">
      <w:pPr>
        <w:pStyle w:val="Paragraphedeliste"/>
        <w:numPr>
          <w:ilvl w:val="0"/>
          <w:numId w:val="3"/>
        </w:numPr>
        <w:spacing w:after="150" w:line="240" w:lineRule="auto"/>
        <w:jc w:val="both"/>
        <w:rPr>
          <w:rFonts w:ascii="Arial" w:hAnsi="Arial" w:cs="Arial"/>
          <w:sz w:val="24"/>
          <w:szCs w:val="24"/>
        </w:rPr>
      </w:pPr>
      <w:r w:rsidRPr="00D36E73">
        <w:rPr>
          <w:rFonts w:ascii="Arial" w:hAnsi="Arial" w:cs="Arial"/>
          <w:sz w:val="24"/>
          <w:szCs w:val="24"/>
        </w:rPr>
        <w:t>Dans le bécher 2, il y a phénomène de coagulation, c’est-à-dire la transformation d’une masse liquide en masse compacte (appelé un floc).</w:t>
      </w:r>
    </w:p>
    <w:p w:rsidR="003B5DC3" w:rsidRPr="00D36E73" w:rsidRDefault="0021600E" w:rsidP="00503C43">
      <w:pPr>
        <w:pStyle w:val="Paragraphedeliste"/>
        <w:spacing w:after="150" w:line="240" w:lineRule="auto"/>
        <w:ind w:left="1080"/>
        <w:jc w:val="both"/>
        <w:rPr>
          <w:rFonts w:ascii="Arial" w:hAnsi="Arial" w:cs="Arial"/>
          <w:sz w:val="24"/>
          <w:szCs w:val="24"/>
        </w:rPr>
      </w:pPr>
      <w:r w:rsidRPr="00D36E73">
        <w:rPr>
          <w:rFonts w:ascii="Arial" w:hAnsi="Arial" w:cs="Arial"/>
          <w:sz w:val="24"/>
          <w:szCs w:val="24"/>
        </w:rPr>
        <w:t>Donner un exemple de coagulation :</w:t>
      </w:r>
    </w:p>
    <w:p w:rsidR="00EB46EE" w:rsidRPr="00D36E73" w:rsidRDefault="00EB46EE" w:rsidP="003B4451">
      <w:pPr>
        <w:pStyle w:val="Paragraphedeliste"/>
        <w:spacing w:after="150" w:line="240" w:lineRule="auto"/>
        <w:ind w:left="1080"/>
        <w:jc w:val="both"/>
        <w:rPr>
          <w:rFonts w:ascii="Arial" w:hAnsi="Arial" w:cs="Arial"/>
          <w:sz w:val="24"/>
          <w:szCs w:val="24"/>
        </w:rPr>
      </w:pPr>
    </w:p>
    <w:p w:rsidR="004B5887" w:rsidRPr="00D36E73" w:rsidRDefault="004B5887" w:rsidP="003B4451">
      <w:pPr>
        <w:pStyle w:val="Paragraphedeliste"/>
        <w:spacing w:after="150" w:line="240" w:lineRule="auto"/>
        <w:ind w:left="1080"/>
        <w:jc w:val="both"/>
        <w:rPr>
          <w:rFonts w:ascii="Arial" w:hAnsi="Arial" w:cs="Arial"/>
          <w:sz w:val="24"/>
          <w:szCs w:val="24"/>
        </w:rPr>
      </w:pPr>
    </w:p>
    <w:p w:rsidR="00EB46EE" w:rsidRPr="00D36E73" w:rsidRDefault="00EB46EE" w:rsidP="003B4451">
      <w:pPr>
        <w:pStyle w:val="Paragraphedeliste"/>
        <w:spacing w:after="150" w:line="240" w:lineRule="auto"/>
        <w:ind w:left="1080"/>
        <w:jc w:val="both"/>
        <w:rPr>
          <w:rFonts w:ascii="Arial" w:hAnsi="Arial" w:cs="Arial"/>
          <w:sz w:val="24"/>
          <w:szCs w:val="24"/>
        </w:rPr>
      </w:pPr>
    </w:p>
    <w:p w:rsidR="00EB46EE" w:rsidRPr="00D36E73" w:rsidRDefault="00EB46EE" w:rsidP="003B4451">
      <w:pPr>
        <w:pStyle w:val="Paragraphedeliste"/>
        <w:spacing w:after="150" w:line="240" w:lineRule="auto"/>
        <w:ind w:left="1080"/>
        <w:jc w:val="both"/>
        <w:rPr>
          <w:rFonts w:ascii="Arial" w:hAnsi="Arial" w:cs="Arial"/>
          <w:sz w:val="24"/>
          <w:szCs w:val="24"/>
        </w:rPr>
      </w:pPr>
    </w:p>
    <w:p w:rsidR="00EB46EE" w:rsidRPr="00D36E73" w:rsidRDefault="00EB46EE" w:rsidP="003B4451">
      <w:pPr>
        <w:pStyle w:val="Paragraphedeliste"/>
        <w:spacing w:after="150" w:line="240" w:lineRule="auto"/>
        <w:ind w:left="1080"/>
        <w:jc w:val="both"/>
        <w:rPr>
          <w:rFonts w:ascii="Arial" w:hAnsi="Arial" w:cs="Arial"/>
          <w:sz w:val="24"/>
          <w:szCs w:val="24"/>
        </w:rPr>
      </w:pPr>
    </w:p>
    <w:p w:rsidR="003139BD" w:rsidRPr="00D36E73" w:rsidRDefault="003139BD">
      <w:pPr>
        <w:rPr>
          <w:rFonts w:ascii="Arial" w:hAnsi="Arial" w:cs="Arial"/>
          <w:sz w:val="24"/>
          <w:szCs w:val="24"/>
        </w:rPr>
      </w:pPr>
      <w:r w:rsidRPr="00D36E73">
        <w:rPr>
          <w:rFonts w:ascii="Arial" w:hAnsi="Arial" w:cs="Arial"/>
          <w:sz w:val="24"/>
          <w:szCs w:val="24"/>
        </w:rPr>
        <w:br w:type="page"/>
      </w:r>
    </w:p>
    <w:p w:rsidR="0021600E" w:rsidRPr="00D36E73" w:rsidRDefault="0021600E" w:rsidP="00503C43">
      <w:pPr>
        <w:pStyle w:val="Paragraphedeliste"/>
        <w:numPr>
          <w:ilvl w:val="0"/>
          <w:numId w:val="8"/>
        </w:numPr>
        <w:spacing w:after="150" w:line="240" w:lineRule="auto"/>
        <w:jc w:val="both"/>
        <w:rPr>
          <w:rFonts w:ascii="Arial" w:hAnsi="Arial" w:cs="Arial"/>
          <w:sz w:val="24"/>
          <w:szCs w:val="24"/>
        </w:rPr>
      </w:pPr>
      <w:r w:rsidRPr="00D36E73">
        <w:rPr>
          <w:rFonts w:ascii="Arial" w:hAnsi="Arial" w:cs="Arial"/>
          <w:sz w:val="24"/>
          <w:szCs w:val="24"/>
        </w:rPr>
        <w:lastRenderedPageBreak/>
        <w:t>Etude du phénomène de coagulation.</w:t>
      </w:r>
    </w:p>
    <w:p w:rsidR="003B4451" w:rsidRPr="00D36E73" w:rsidRDefault="003B4451" w:rsidP="00503C43">
      <w:pPr>
        <w:pStyle w:val="Paragraphedeliste"/>
        <w:spacing w:after="150" w:line="240" w:lineRule="auto"/>
        <w:jc w:val="both"/>
        <w:rPr>
          <w:rFonts w:ascii="Arial" w:hAnsi="Arial" w:cs="Arial"/>
          <w:sz w:val="24"/>
          <w:szCs w:val="24"/>
        </w:rPr>
      </w:pPr>
    </w:p>
    <w:p w:rsidR="003B4451" w:rsidRPr="00D36E73" w:rsidRDefault="003B4451" w:rsidP="00503C43">
      <w:pPr>
        <w:ind w:firstLine="360"/>
        <w:jc w:val="both"/>
        <w:rPr>
          <w:rFonts w:ascii="Arial" w:hAnsi="Arial" w:cs="Arial"/>
          <w:bCs/>
          <w:iCs/>
          <w:sz w:val="24"/>
          <w:szCs w:val="24"/>
        </w:rPr>
      </w:pPr>
      <w:r w:rsidRPr="00D36E73">
        <w:rPr>
          <w:rFonts w:ascii="Arial" w:hAnsi="Arial" w:cs="Arial"/>
          <w:bCs/>
          <w:iCs/>
          <w:sz w:val="24"/>
          <w:szCs w:val="24"/>
        </w:rPr>
        <w:t>Le but de la coagulation-floculation est d’éliminer les matières en suspension (MES) ainsi que les matières colloïdales qui risquent de changer les paramètres organoleptiques (en particuliers la saveur, la couleur et l’odeur).</w:t>
      </w:r>
    </w:p>
    <w:p w:rsidR="003139BD" w:rsidRPr="00D36E73" w:rsidRDefault="003139BD" w:rsidP="00503C43">
      <w:pPr>
        <w:ind w:firstLine="360"/>
        <w:jc w:val="both"/>
        <w:rPr>
          <w:rFonts w:ascii="Arial" w:hAnsi="Arial" w:cs="Arial"/>
          <w:bCs/>
          <w:iCs/>
          <w:sz w:val="24"/>
          <w:szCs w:val="24"/>
        </w:rPr>
      </w:pPr>
      <w:r w:rsidRPr="00D36E73">
        <w:rPr>
          <w:rFonts w:ascii="Arial" w:hAnsi="Arial" w:cs="Arial"/>
          <w:noProof/>
          <w:sz w:val="28"/>
          <w:lang w:eastAsia="fr-FR"/>
        </w:rPr>
        <mc:AlternateContent>
          <mc:Choice Requires="wps">
            <w:drawing>
              <wp:anchor distT="0" distB="0" distL="114300" distR="114300" simplePos="0" relativeHeight="251658240" behindDoc="1" locked="0" layoutInCell="1" allowOverlap="1" wp14:anchorId="47E15CA0" wp14:editId="2BAB4BCE">
                <wp:simplePos x="0" y="0"/>
                <wp:positionH relativeFrom="margin">
                  <wp:posOffset>-71120</wp:posOffset>
                </wp:positionH>
                <wp:positionV relativeFrom="paragraph">
                  <wp:posOffset>243840</wp:posOffset>
                </wp:positionV>
                <wp:extent cx="6000750" cy="15240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6000750" cy="1524000"/>
                        </a:xfrm>
                        <a:prstGeom prst="roundRect">
                          <a:avLst>
                            <a:gd name="adj" fmla="val 10088"/>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76F758" id="Rectangle à coins arrondis 3" o:spid="_x0000_s1026" style="position:absolute;margin-left:-5.6pt;margin-top:19.2pt;width:472.5pt;height:120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" fillcolor="#fff2cc [663]" strokecolor="#ffd966 [1943]" strokeweight="1pt">
                <v:stroke joinstyle="miter"/>
                <w10:wrap anchorx="margin"/>
              </v:roundrect>
            </w:pict>
          </mc:Fallback>
        </mc:AlternateContent>
      </w:r>
    </w:p>
    <w:p w:rsidR="003B4451" w:rsidRPr="00D36E73" w:rsidRDefault="003B4451" w:rsidP="00503C43">
      <w:pPr>
        <w:spacing w:after="0" w:line="240" w:lineRule="auto"/>
        <w:jc w:val="both"/>
        <w:rPr>
          <w:rFonts w:ascii="Arial" w:hAnsi="Arial" w:cs="Arial"/>
          <w:sz w:val="24"/>
          <w:szCs w:val="24"/>
        </w:rPr>
      </w:pPr>
      <w:r w:rsidRPr="00D36E73">
        <w:rPr>
          <w:rFonts w:ascii="Arial" w:hAnsi="Arial" w:cs="Arial"/>
          <w:sz w:val="24"/>
          <w:szCs w:val="24"/>
        </w:rPr>
        <w:t>Définitions des termes employés :</w:t>
      </w:r>
    </w:p>
    <w:p w:rsidR="003B4451" w:rsidRPr="00D36E73" w:rsidRDefault="003B4451" w:rsidP="00503C43">
      <w:pPr>
        <w:pStyle w:val="Paragraphedeliste"/>
        <w:numPr>
          <w:ilvl w:val="0"/>
          <w:numId w:val="1"/>
        </w:numPr>
        <w:spacing w:after="150" w:line="240" w:lineRule="auto"/>
        <w:jc w:val="both"/>
        <w:rPr>
          <w:rFonts w:ascii="Arial" w:hAnsi="Arial" w:cs="Arial"/>
          <w:sz w:val="24"/>
          <w:szCs w:val="24"/>
        </w:rPr>
      </w:pPr>
      <w:r w:rsidRPr="00D36E73">
        <w:rPr>
          <w:rFonts w:ascii="Arial" w:hAnsi="Arial" w:cs="Arial"/>
          <w:sz w:val="24"/>
          <w:szCs w:val="24"/>
        </w:rPr>
        <w:t>Floculation : rassemblement sous forme de flocons dans une solution coagulée.</w:t>
      </w:r>
    </w:p>
    <w:p w:rsidR="003B4451" w:rsidRPr="00D36E73" w:rsidRDefault="003B4451" w:rsidP="00503C43">
      <w:pPr>
        <w:pStyle w:val="Paragraphedeliste"/>
        <w:spacing w:after="150" w:line="240" w:lineRule="auto"/>
        <w:jc w:val="both"/>
        <w:rPr>
          <w:rFonts w:ascii="Arial" w:hAnsi="Arial" w:cs="Arial"/>
          <w:sz w:val="24"/>
          <w:szCs w:val="24"/>
        </w:rPr>
      </w:pPr>
      <w:r w:rsidRPr="00D36E73">
        <w:rPr>
          <w:rFonts w:ascii="Arial" w:hAnsi="Arial" w:cs="Arial"/>
          <w:sz w:val="24"/>
          <w:szCs w:val="24"/>
        </w:rPr>
        <w:t>Exemple : Presse du lait caillé dans la fabrication du fromage.</w:t>
      </w:r>
      <w:r w:rsidR="003139BD" w:rsidRPr="00D36E73">
        <w:rPr>
          <w:rFonts w:ascii="Arial" w:hAnsi="Arial" w:cs="Arial"/>
          <w:sz w:val="24"/>
          <w:szCs w:val="24"/>
        </w:rPr>
        <w:t xml:space="preserve"> Lie lors de la fabrication de la bière.</w:t>
      </w:r>
    </w:p>
    <w:p w:rsidR="003B4451" w:rsidRPr="00D36E73" w:rsidRDefault="003B4451" w:rsidP="00503C43">
      <w:pPr>
        <w:pStyle w:val="Paragraphedeliste"/>
        <w:numPr>
          <w:ilvl w:val="0"/>
          <w:numId w:val="1"/>
        </w:numPr>
        <w:spacing w:after="150" w:line="240" w:lineRule="auto"/>
        <w:jc w:val="both"/>
        <w:rPr>
          <w:rFonts w:ascii="Arial" w:hAnsi="Arial" w:cs="Arial"/>
          <w:sz w:val="24"/>
          <w:szCs w:val="24"/>
        </w:rPr>
      </w:pPr>
      <w:r w:rsidRPr="00D36E73">
        <w:rPr>
          <w:rFonts w:ascii="Arial" w:hAnsi="Arial" w:cs="Arial"/>
          <w:sz w:val="24"/>
          <w:szCs w:val="24"/>
        </w:rPr>
        <w:t>Matières colloïdales : terme désignant de résidus organiques ou des microparticules d’argile.</w:t>
      </w:r>
    </w:p>
    <w:p w:rsidR="003B4451" w:rsidRPr="00D36E73" w:rsidRDefault="003B4451" w:rsidP="00503C43">
      <w:pPr>
        <w:pStyle w:val="Paragraphedeliste"/>
        <w:numPr>
          <w:ilvl w:val="0"/>
          <w:numId w:val="1"/>
        </w:numPr>
        <w:spacing w:after="150" w:line="240" w:lineRule="auto"/>
        <w:jc w:val="both"/>
        <w:rPr>
          <w:rFonts w:ascii="Arial" w:hAnsi="Arial" w:cs="Arial"/>
          <w:sz w:val="24"/>
          <w:szCs w:val="24"/>
        </w:rPr>
      </w:pPr>
      <w:r w:rsidRPr="00D36E73">
        <w:rPr>
          <w:rFonts w:ascii="Arial" w:hAnsi="Arial" w:cs="Arial"/>
          <w:bCs/>
          <w:iCs/>
          <w:sz w:val="24"/>
          <w:szCs w:val="24"/>
        </w:rPr>
        <w:t>Organoleptique : qui affecte les organes des sens.</w:t>
      </w:r>
    </w:p>
    <w:p w:rsidR="003139BD" w:rsidRPr="00D36E73" w:rsidRDefault="003139BD" w:rsidP="00503C43">
      <w:pPr>
        <w:pStyle w:val="En-tte"/>
        <w:spacing w:after="150"/>
        <w:jc w:val="both"/>
        <w:rPr>
          <w:rFonts w:ascii="Arial" w:hAnsi="Arial" w:cs="Arial"/>
          <w:sz w:val="24"/>
          <w:szCs w:val="24"/>
        </w:rPr>
      </w:pPr>
    </w:p>
    <w:p w:rsidR="003B4451" w:rsidRPr="00D36E73" w:rsidRDefault="003139BD" w:rsidP="00503C43">
      <w:pPr>
        <w:pStyle w:val="En-tte"/>
        <w:spacing w:after="150"/>
        <w:ind w:firstLine="426"/>
        <w:jc w:val="both"/>
        <w:rPr>
          <w:rFonts w:ascii="Arial" w:hAnsi="Arial" w:cs="Arial"/>
          <w:sz w:val="24"/>
          <w:szCs w:val="24"/>
        </w:rPr>
      </w:pPr>
      <w:r w:rsidRPr="00D36E73">
        <w:rPr>
          <w:rFonts w:ascii="Arial" w:hAnsi="Arial" w:cs="Arial"/>
          <w:sz w:val="24"/>
          <w:szCs w:val="24"/>
        </w:rPr>
        <w:tab/>
      </w:r>
      <w:r w:rsidR="003B4451" w:rsidRPr="00D36E73">
        <w:rPr>
          <w:rFonts w:ascii="Arial" w:hAnsi="Arial" w:cs="Arial"/>
          <w:sz w:val="24"/>
          <w:szCs w:val="24"/>
        </w:rPr>
        <w:t>Cette technique est utilisée pour les eaux de rivière et en général pour les eaux chargées en matières en suspension. La technique de coagulation-floculation est également utilisée pour les eaux industrielles.</w:t>
      </w:r>
    </w:p>
    <w:p w:rsidR="003139BD" w:rsidRPr="00D36E73" w:rsidRDefault="003139BD" w:rsidP="00503C43">
      <w:pPr>
        <w:ind w:firstLine="360"/>
        <w:jc w:val="both"/>
        <w:rPr>
          <w:rFonts w:ascii="Arial" w:hAnsi="Arial" w:cs="Arial"/>
          <w:sz w:val="24"/>
          <w:szCs w:val="24"/>
        </w:rPr>
      </w:pPr>
      <w:r w:rsidRPr="00D36E73">
        <w:rPr>
          <w:rFonts w:ascii="Arial" w:hAnsi="Arial" w:cs="Arial"/>
          <w:sz w:val="24"/>
          <w:szCs w:val="24"/>
        </w:rPr>
        <w:t xml:space="preserve">Les matières en suspension sont de très petites particules chargées électriquement, elles possèdent des </w:t>
      </w:r>
      <w:r w:rsidRPr="00D36E73">
        <w:rPr>
          <w:rFonts w:ascii="Arial" w:hAnsi="Arial" w:cs="Arial"/>
          <w:b/>
          <w:sz w:val="24"/>
          <w:szCs w:val="24"/>
        </w:rPr>
        <w:t>charges négatives</w:t>
      </w:r>
      <w:r w:rsidRPr="00D36E73">
        <w:rPr>
          <w:rFonts w:ascii="Arial" w:hAnsi="Arial" w:cs="Arial"/>
          <w:sz w:val="24"/>
          <w:szCs w:val="24"/>
        </w:rPr>
        <w:t>. Comme les charges de même signe se repoussent, les particules au contact dans l’eau, vont se repousser également et se disperser dans le liquide. Il est donc très difficile de les éliminer.</w:t>
      </w:r>
    </w:p>
    <w:p w:rsidR="003139BD" w:rsidRPr="00D36E73" w:rsidRDefault="009E3CA7" w:rsidP="00503C43">
      <w:pPr>
        <w:ind w:firstLine="360"/>
        <w:jc w:val="both"/>
        <w:rPr>
          <w:rFonts w:ascii="Arial" w:hAnsi="Arial" w:cs="Arial"/>
          <w:sz w:val="24"/>
          <w:szCs w:val="24"/>
        </w:rPr>
      </w:pPr>
      <w:r>
        <w:rPr>
          <w:rFonts w:ascii="Arial" w:hAnsi="Arial" w:cs="Arial"/>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5pt;height:199.25pt">
            <v:imagedata r:id="rId6" o:title="colloide"/>
          </v:shape>
        </w:pict>
      </w:r>
      <w:bookmarkStart w:id="0" w:name="_GoBack"/>
      <w:bookmarkEnd w:id="0"/>
    </w:p>
    <w:p w:rsidR="003139BD" w:rsidRPr="00D36E73" w:rsidRDefault="003139BD" w:rsidP="00503C43">
      <w:pPr>
        <w:ind w:firstLine="360"/>
        <w:jc w:val="both"/>
        <w:rPr>
          <w:rFonts w:ascii="Arial" w:hAnsi="Arial" w:cs="Arial"/>
          <w:sz w:val="24"/>
          <w:szCs w:val="24"/>
        </w:rPr>
      </w:pPr>
      <w:r w:rsidRPr="00D36E73">
        <w:rPr>
          <w:rFonts w:ascii="Arial" w:hAnsi="Arial" w:cs="Arial"/>
          <w:sz w:val="24"/>
          <w:szCs w:val="24"/>
        </w:rPr>
        <w:t>Pour pouvoir les éliminer, il faut neutraliser ces particules afin qu’elles ne se repoussent plus. On pourra alors les rassembler et les éliminer plus facilement.</w:t>
      </w:r>
    </w:p>
    <w:p w:rsidR="003139BD" w:rsidRPr="00D36E73" w:rsidRDefault="003139BD" w:rsidP="00503C43">
      <w:pPr>
        <w:ind w:firstLine="360"/>
        <w:jc w:val="both"/>
        <w:rPr>
          <w:rFonts w:ascii="Arial" w:hAnsi="Arial" w:cs="Arial"/>
          <w:sz w:val="24"/>
          <w:szCs w:val="24"/>
        </w:rPr>
      </w:pPr>
      <w:r w:rsidRPr="00D36E73">
        <w:rPr>
          <w:rFonts w:ascii="Arial" w:hAnsi="Arial" w:cs="Arial"/>
          <w:sz w:val="24"/>
          <w:szCs w:val="24"/>
        </w:rPr>
        <w:t xml:space="preserve">Pour les décharger électriquement, on ajoute un produit chimique chargé positivement. On lui donne le nom de </w:t>
      </w:r>
      <w:r w:rsidRPr="00D36E73">
        <w:rPr>
          <w:rFonts w:ascii="Arial" w:hAnsi="Arial" w:cs="Arial"/>
          <w:b/>
          <w:sz w:val="24"/>
          <w:szCs w:val="24"/>
        </w:rPr>
        <w:t>coagulant</w:t>
      </w:r>
      <w:r w:rsidRPr="00D36E73">
        <w:rPr>
          <w:rFonts w:ascii="Arial" w:hAnsi="Arial" w:cs="Arial"/>
          <w:sz w:val="24"/>
          <w:szCs w:val="24"/>
        </w:rPr>
        <w:t>.</w:t>
      </w:r>
    </w:p>
    <w:p w:rsidR="003139BD" w:rsidRPr="00D36E73" w:rsidRDefault="003139BD">
      <w:pPr>
        <w:rPr>
          <w:rFonts w:ascii="Arial" w:hAnsi="Arial" w:cs="Arial"/>
          <w:bCs/>
          <w:iCs/>
          <w:sz w:val="24"/>
          <w:szCs w:val="24"/>
        </w:rPr>
      </w:pPr>
      <w:r w:rsidRPr="00D36E73">
        <w:rPr>
          <w:rFonts w:ascii="Arial" w:hAnsi="Arial" w:cs="Arial"/>
          <w:bCs/>
          <w:iCs/>
          <w:sz w:val="24"/>
          <w:szCs w:val="24"/>
        </w:rPr>
        <w:br w:type="page"/>
      </w:r>
    </w:p>
    <w:p w:rsidR="003139BD" w:rsidRPr="00D36E73" w:rsidRDefault="003139BD" w:rsidP="00D36E73">
      <w:pPr>
        <w:pStyle w:val="Paragraphedeliste"/>
        <w:numPr>
          <w:ilvl w:val="0"/>
          <w:numId w:val="8"/>
        </w:numPr>
        <w:rPr>
          <w:rFonts w:ascii="Arial" w:hAnsi="Arial" w:cs="Arial"/>
          <w:bCs/>
          <w:iCs/>
          <w:sz w:val="24"/>
          <w:szCs w:val="24"/>
        </w:rPr>
      </w:pPr>
      <w:r w:rsidRPr="00D36E73">
        <w:rPr>
          <w:rFonts w:ascii="Arial" w:hAnsi="Arial" w:cs="Arial"/>
          <w:bCs/>
          <w:iCs/>
          <w:sz w:val="24"/>
          <w:szCs w:val="24"/>
        </w:rPr>
        <w:lastRenderedPageBreak/>
        <w:t>Interprétation de l’expérience réalisée.</w:t>
      </w:r>
    </w:p>
    <w:p w:rsidR="003139BD" w:rsidRPr="00D36E73" w:rsidRDefault="003139BD" w:rsidP="003139BD">
      <w:pPr>
        <w:pStyle w:val="Paragraphedeliste"/>
        <w:rPr>
          <w:rFonts w:ascii="Arial" w:hAnsi="Arial" w:cs="Arial"/>
          <w:bCs/>
          <w:iCs/>
          <w:sz w:val="24"/>
          <w:szCs w:val="24"/>
        </w:rPr>
      </w:pPr>
    </w:p>
    <w:p w:rsidR="003139BD" w:rsidRPr="00D36E73" w:rsidRDefault="003139BD" w:rsidP="003139BD">
      <w:pPr>
        <w:pStyle w:val="Paragraphedeliste"/>
        <w:ind w:left="284"/>
        <w:rPr>
          <w:rFonts w:ascii="Arial" w:hAnsi="Arial" w:cs="Arial"/>
          <w:bCs/>
          <w:iCs/>
          <w:sz w:val="24"/>
          <w:szCs w:val="24"/>
        </w:rPr>
      </w:pPr>
      <w:r w:rsidRPr="00D36E73">
        <w:rPr>
          <w:rFonts w:ascii="Arial" w:hAnsi="Arial" w:cs="Arial"/>
          <w:bCs/>
          <w:iCs/>
          <w:sz w:val="24"/>
          <w:szCs w:val="24"/>
        </w:rPr>
        <w:t xml:space="preserve">La solution que vous avez utilisée est une </w:t>
      </w:r>
      <w:r w:rsidRPr="00D36E73">
        <w:rPr>
          <w:rFonts w:ascii="Arial" w:hAnsi="Arial" w:cs="Arial"/>
          <w:b/>
          <w:bCs/>
          <w:iCs/>
          <w:sz w:val="24"/>
          <w:szCs w:val="24"/>
        </w:rPr>
        <w:t>solution de chlorure ferrique</w:t>
      </w:r>
      <w:r w:rsidRPr="00D36E73">
        <w:rPr>
          <w:rFonts w:ascii="Arial" w:hAnsi="Arial" w:cs="Arial"/>
          <w:bCs/>
          <w:iCs/>
          <w:sz w:val="24"/>
          <w:szCs w:val="24"/>
        </w:rPr>
        <w:t>.</w:t>
      </w:r>
    </w:p>
    <w:p w:rsidR="003139BD" w:rsidRPr="00D36E73" w:rsidRDefault="003139BD" w:rsidP="003139BD">
      <w:pPr>
        <w:pStyle w:val="Paragraphedeliste"/>
        <w:rPr>
          <w:rFonts w:ascii="Arial" w:hAnsi="Arial" w:cs="Arial"/>
          <w:bCs/>
          <w:iCs/>
          <w:sz w:val="24"/>
          <w:szCs w:val="24"/>
        </w:rPr>
      </w:pPr>
    </w:p>
    <w:p w:rsidR="003139BD" w:rsidRPr="00D36E73" w:rsidRDefault="003139BD" w:rsidP="003139BD">
      <w:pPr>
        <w:pStyle w:val="Paragraphedeliste"/>
        <w:numPr>
          <w:ilvl w:val="0"/>
          <w:numId w:val="4"/>
        </w:numPr>
        <w:rPr>
          <w:rFonts w:ascii="Arial" w:hAnsi="Arial" w:cs="Arial"/>
          <w:bCs/>
          <w:iCs/>
          <w:sz w:val="24"/>
          <w:szCs w:val="24"/>
        </w:rPr>
      </w:pPr>
      <w:r w:rsidRPr="00D36E73">
        <w:rPr>
          <w:rFonts w:ascii="Arial" w:hAnsi="Arial" w:cs="Arial"/>
          <w:bCs/>
          <w:iCs/>
          <w:sz w:val="24"/>
          <w:szCs w:val="24"/>
        </w:rPr>
        <w:t>Quels sont les éléments chimiques présents dans cette solution ?</w:t>
      </w:r>
    </w:p>
    <w:p w:rsidR="003139BD" w:rsidRPr="00D36E73" w:rsidRDefault="003139BD" w:rsidP="003139BD">
      <w:pPr>
        <w:pStyle w:val="Paragraphedeliste"/>
        <w:rPr>
          <w:rFonts w:ascii="Arial" w:hAnsi="Arial" w:cs="Arial"/>
          <w:bCs/>
          <w:iCs/>
          <w:sz w:val="24"/>
          <w:szCs w:val="24"/>
        </w:rPr>
      </w:pPr>
    </w:p>
    <w:p w:rsidR="003139BD" w:rsidRPr="00D36E73" w:rsidRDefault="003139BD" w:rsidP="003139BD">
      <w:pPr>
        <w:pStyle w:val="Paragraphedeliste"/>
        <w:rPr>
          <w:rFonts w:ascii="Arial" w:hAnsi="Arial" w:cs="Arial"/>
          <w:bCs/>
          <w:iCs/>
          <w:sz w:val="24"/>
          <w:szCs w:val="24"/>
        </w:rPr>
      </w:pPr>
    </w:p>
    <w:p w:rsidR="003139BD" w:rsidRPr="00D36E73" w:rsidRDefault="003139BD" w:rsidP="003139BD">
      <w:pPr>
        <w:pStyle w:val="Paragraphedeliste"/>
        <w:numPr>
          <w:ilvl w:val="0"/>
          <w:numId w:val="4"/>
        </w:numPr>
        <w:ind w:right="-142"/>
        <w:rPr>
          <w:rFonts w:ascii="Arial" w:hAnsi="Arial" w:cs="Arial"/>
          <w:bCs/>
          <w:iCs/>
          <w:sz w:val="24"/>
          <w:szCs w:val="24"/>
        </w:rPr>
      </w:pPr>
      <w:r w:rsidRPr="00D36E73">
        <w:rPr>
          <w:rFonts w:ascii="Arial" w:hAnsi="Arial" w:cs="Arial"/>
          <w:bCs/>
          <w:iCs/>
          <w:sz w:val="24"/>
          <w:szCs w:val="24"/>
        </w:rPr>
        <w:t>En utilisant la classification périodique ci-dessous, écrire le schéma de Lewis du chlore.</w:t>
      </w:r>
      <w:r w:rsidRPr="00D36E73">
        <w:rPr>
          <w:rFonts w:ascii="Arial" w:hAnsi="Arial" w:cs="Arial"/>
          <w:bCs/>
          <w:iCs/>
          <w:noProof/>
          <w:sz w:val="24"/>
          <w:szCs w:val="24"/>
          <w:lang w:eastAsia="fr-FR"/>
        </w:rPr>
        <w:drawing>
          <wp:inline distT="0" distB="0" distL="0" distR="0">
            <wp:extent cx="5429250" cy="2489602"/>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7.gif"/>
                    <pic:cNvPicPr/>
                  </pic:nvPicPr>
                  <pic:blipFill>
                    <a:blip r:embed="rId7">
                      <a:extLst>
                        <a:ext uri="{28A0092B-C50C-407E-A947-70E740481C1C}">
                          <a14:useLocalDpi xmlns:a14="http://schemas.microsoft.com/office/drawing/2010/main" val="0"/>
                        </a:ext>
                      </a:extLst>
                    </a:blip>
                    <a:stretch>
                      <a:fillRect/>
                    </a:stretch>
                  </pic:blipFill>
                  <pic:spPr>
                    <a:xfrm>
                      <a:off x="0" y="0"/>
                      <a:ext cx="5497936" cy="2521098"/>
                    </a:xfrm>
                    <a:prstGeom prst="rect">
                      <a:avLst/>
                    </a:prstGeom>
                  </pic:spPr>
                </pic:pic>
              </a:graphicData>
            </a:graphic>
          </wp:inline>
        </w:drawing>
      </w:r>
    </w:p>
    <w:p w:rsidR="003139BD" w:rsidRPr="00D36E73" w:rsidRDefault="003139BD" w:rsidP="003139BD">
      <w:pPr>
        <w:pStyle w:val="Paragraphedeliste"/>
        <w:rPr>
          <w:rFonts w:ascii="Arial" w:hAnsi="Arial" w:cs="Arial"/>
          <w:bCs/>
          <w:iCs/>
          <w:sz w:val="24"/>
          <w:szCs w:val="24"/>
        </w:rPr>
      </w:pPr>
    </w:p>
    <w:p w:rsidR="003139BD" w:rsidRPr="00D36E73" w:rsidRDefault="003139BD" w:rsidP="00503C43">
      <w:pPr>
        <w:pStyle w:val="Paragraphedeliste"/>
        <w:numPr>
          <w:ilvl w:val="0"/>
          <w:numId w:val="4"/>
        </w:numPr>
        <w:jc w:val="both"/>
        <w:rPr>
          <w:rFonts w:ascii="Arial" w:hAnsi="Arial" w:cs="Arial"/>
          <w:bCs/>
          <w:iCs/>
          <w:sz w:val="24"/>
          <w:szCs w:val="24"/>
        </w:rPr>
      </w:pPr>
      <w:r w:rsidRPr="00D36E73">
        <w:rPr>
          <w:rFonts w:ascii="Arial" w:hAnsi="Arial" w:cs="Arial"/>
          <w:bCs/>
          <w:iCs/>
          <w:sz w:val="24"/>
          <w:szCs w:val="24"/>
        </w:rPr>
        <w:t>En utilisant le schéma de Lewis du chlore, prévoir la composition de l’ion chlore.</w:t>
      </w:r>
    </w:p>
    <w:p w:rsidR="003139BD" w:rsidRPr="00D36E73" w:rsidRDefault="003139BD" w:rsidP="00503C43">
      <w:pPr>
        <w:pStyle w:val="Paragraphedeliste"/>
        <w:jc w:val="both"/>
        <w:rPr>
          <w:rFonts w:ascii="Arial" w:hAnsi="Arial" w:cs="Arial"/>
          <w:bCs/>
          <w:iCs/>
          <w:sz w:val="24"/>
          <w:szCs w:val="24"/>
        </w:rPr>
      </w:pPr>
    </w:p>
    <w:p w:rsidR="003139BD" w:rsidRPr="00D36E73" w:rsidRDefault="003139BD" w:rsidP="00503C43">
      <w:pPr>
        <w:pStyle w:val="Paragraphedeliste"/>
        <w:jc w:val="both"/>
        <w:rPr>
          <w:rFonts w:ascii="Arial" w:hAnsi="Arial" w:cs="Arial"/>
          <w:bCs/>
          <w:iCs/>
          <w:sz w:val="24"/>
          <w:szCs w:val="24"/>
        </w:rPr>
      </w:pPr>
    </w:p>
    <w:p w:rsidR="003139BD" w:rsidRPr="00D36E73" w:rsidRDefault="003139BD" w:rsidP="00503C43">
      <w:pPr>
        <w:pStyle w:val="Paragraphedeliste"/>
        <w:numPr>
          <w:ilvl w:val="0"/>
          <w:numId w:val="4"/>
        </w:numPr>
        <w:jc w:val="both"/>
        <w:rPr>
          <w:rFonts w:ascii="Arial" w:hAnsi="Arial" w:cs="Arial"/>
          <w:bCs/>
          <w:iCs/>
          <w:sz w:val="24"/>
          <w:szCs w:val="24"/>
        </w:rPr>
      </w:pPr>
      <w:r w:rsidRPr="00D36E73">
        <w:rPr>
          <w:rFonts w:ascii="Arial" w:hAnsi="Arial" w:cs="Arial"/>
          <w:bCs/>
          <w:iCs/>
          <w:sz w:val="24"/>
          <w:szCs w:val="24"/>
        </w:rPr>
        <w:t>Avant dissolution, le chlorure ferrique est un sel de fer de formule chimique FeCl</w:t>
      </w:r>
      <w:r w:rsidRPr="00D36E73">
        <w:rPr>
          <w:rFonts w:ascii="Arial" w:hAnsi="Arial" w:cs="Arial"/>
          <w:bCs/>
          <w:iCs/>
          <w:sz w:val="24"/>
          <w:szCs w:val="24"/>
          <w:vertAlign w:val="subscript"/>
        </w:rPr>
        <w:t>3</w:t>
      </w:r>
      <w:r w:rsidRPr="00D36E73">
        <w:rPr>
          <w:rFonts w:ascii="Arial" w:hAnsi="Arial" w:cs="Arial"/>
          <w:bCs/>
          <w:iCs/>
          <w:sz w:val="24"/>
          <w:szCs w:val="24"/>
        </w:rPr>
        <w:t>. En déduire la composition de l’ion fer.</w:t>
      </w:r>
    </w:p>
    <w:p w:rsidR="003139BD" w:rsidRPr="00D36E73" w:rsidRDefault="003139BD" w:rsidP="00503C43">
      <w:pPr>
        <w:pStyle w:val="Paragraphedeliste"/>
        <w:jc w:val="both"/>
        <w:rPr>
          <w:rFonts w:ascii="Arial" w:hAnsi="Arial" w:cs="Arial"/>
          <w:bCs/>
          <w:iCs/>
          <w:sz w:val="24"/>
          <w:szCs w:val="24"/>
        </w:rPr>
      </w:pPr>
    </w:p>
    <w:p w:rsidR="003139BD" w:rsidRPr="00D36E73" w:rsidRDefault="003139BD" w:rsidP="00503C43">
      <w:pPr>
        <w:pStyle w:val="Paragraphedeliste"/>
        <w:jc w:val="both"/>
        <w:rPr>
          <w:rFonts w:ascii="Arial" w:hAnsi="Arial" w:cs="Arial"/>
          <w:bCs/>
          <w:iCs/>
          <w:sz w:val="24"/>
          <w:szCs w:val="24"/>
        </w:rPr>
      </w:pPr>
    </w:p>
    <w:p w:rsidR="003139BD" w:rsidRPr="00D36E73" w:rsidRDefault="003139BD" w:rsidP="00503C43">
      <w:pPr>
        <w:pStyle w:val="Paragraphedeliste"/>
        <w:numPr>
          <w:ilvl w:val="0"/>
          <w:numId w:val="4"/>
        </w:numPr>
        <w:jc w:val="both"/>
        <w:rPr>
          <w:rFonts w:ascii="Arial" w:hAnsi="Arial" w:cs="Arial"/>
          <w:bCs/>
          <w:iCs/>
          <w:sz w:val="24"/>
          <w:szCs w:val="24"/>
        </w:rPr>
      </w:pPr>
      <w:r w:rsidRPr="00D36E73">
        <w:rPr>
          <w:rFonts w:ascii="Arial" w:hAnsi="Arial" w:cs="Arial"/>
          <w:bCs/>
          <w:iCs/>
          <w:sz w:val="24"/>
          <w:szCs w:val="24"/>
        </w:rPr>
        <w:t>Dans l’expérience que vous avez réalisée, un précipité d’hydroxyde de fer Fe(OH)</w:t>
      </w:r>
      <w:r w:rsidRPr="00D36E73">
        <w:rPr>
          <w:rFonts w:ascii="Arial" w:hAnsi="Arial" w:cs="Arial"/>
          <w:bCs/>
          <w:iCs/>
          <w:sz w:val="24"/>
          <w:szCs w:val="24"/>
          <w:vertAlign w:val="subscript"/>
        </w:rPr>
        <w:t>3</w:t>
      </w:r>
      <w:r w:rsidRPr="00D36E73">
        <w:rPr>
          <w:rFonts w:ascii="Arial" w:hAnsi="Arial" w:cs="Arial"/>
          <w:bCs/>
          <w:iCs/>
          <w:sz w:val="24"/>
          <w:szCs w:val="24"/>
        </w:rPr>
        <w:t xml:space="preserve"> s</w:t>
      </w:r>
      <w:r w:rsidR="0049235A">
        <w:rPr>
          <w:rFonts w:ascii="Arial" w:hAnsi="Arial" w:cs="Arial"/>
          <w:bCs/>
          <w:iCs/>
          <w:sz w:val="24"/>
          <w:szCs w:val="24"/>
        </w:rPr>
        <w:t>e</w:t>
      </w:r>
      <w:r w:rsidRPr="00D36E73">
        <w:rPr>
          <w:rFonts w:ascii="Arial" w:hAnsi="Arial" w:cs="Arial"/>
          <w:bCs/>
          <w:iCs/>
          <w:sz w:val="24"/>
          <w:szCs w:val="24"/>
        </w:rPr>
        <w:t xml:space="preserve"> form</w:t>
      </w:r>
      <w:r w:rsidR="0049235A">
        <w:rPr>
          <w:rFonts w:ascii="Arial" w:hAnsi="Arial" w:cs="Arial"/>
          <w:bCs/>
          <w:iCs/>
          <w:sz w:val="24"/>
          <w:szCs w:val="24"/>
        </w:rPr>
        <w:t>e</w:t>
      </w:r>
      <w:r w:rsidRPr="00D36E73">
        <w:rPr>
          <w:rFonts w:ascii="Arial" w:hAnsi="Arial" w:cs="Arial"/>
          <w:bCs/>
          <w:iCs/>
          <w:sz w:val="24"/>
          <w:szCs w:val="24"/>
        </w:rPr>
        <w:t xml:space="preserve"> lorsque </w:t>
      </w:r>
      <w:r w:rsidR="0049235A">
        <w:rPr>
          <w:rFonts w:ascii="Arial" w:hAnsi="Arial" w:cs="Arial"/>
          <w:bCs/>
          <w:iCs/>
          <w:sz w:val="24"/>
          <w:szCs w:val="24"/>
        </w:rPr>
        <w:t>l’on verse</w:t>
      </w:r>
      <w:r w:rsidRPr="00D36E73">
        <w:rPr>
          <w:rFonts w:ascii="Arial" w:hAnsi="Arial" w:cs="Arial"/>
          <w:bCs/>
          <w:iCs/>
          <w:sz w:val="24"/>
          <w:szCs w:val="24"/>
        </w:rPr>
        <w:t xml:space="preserve"> la solution de chlorure de fer. Equilibrer la réaction chimique qui a lieu :</w:t>
      </w:r>
    </w:p>
    <w:p w:rsidR="003139BD" w:rsidRPr="00D36E73" w:rsidRDefault="003139BD" w:rsidP="00503C43">
      <w:pPr>
        <w:pStyle w:val="Paragraphedeliste"/>
        <w:jc w:val="both"/>
        <w:rPr>
          <w:rFonts w:ascii="Arial" w:hAnsi="Arial" w:cs="Arial"/>
          <w:bCs/>
          <w:iCs/>
          <w:sz w:val="24"/>
          <w:szCs w:val="24"/>
        </w:rPr>
      </w:pPr>
    </w:p>
    <w:p w:rsidR="003B4451" w:rsidRPr="00D36E73" w:rsidRDefault="003139BD" w:rsidP="00503C43">
      <w:pPr>
        <w:pStyle w:val="Paragraphedeliste"/>
        <w:jc w:val="both"/>
        <w:rPr>
          <w:rFonts w:ascii="Arial" w:hAnsi="Arial" w:cs="Arial"/>
          <w:sz w:val="36"/>
          <w:szCs w:val="36"/>
        </w:rPr>
      </w:pPr>
      <w:r w:rsidRPr="00D36E73">
        <w:rPr>
          <w:rFonts w:ascii="Arial" w:hAnsi="Arial" w:cs="Arial"/>
          <w:sz w:val="36"/>
          <w:szCs w:val="36"/>
        </w:rPr>
        <w:t>Fe³</w:t>
      </w:r>
      <w:r w:rsidRPr="00D36E73">
        <w:rPr>
          <w:rFonts w:ascii="Cambria Math" w:hAnsi="Cambria Math" w:cs="Cambria Math"/>
          <w:sz w:val="36"/>
          <w:szCs w:val="36"/>
        </w:rPr>
        <w:t>⁺</w:t>
      </w:r>
      <w:r w:rsidRPr="00D36E73">
        <w:rPr>
          <w:rFonts w:ascii="Arial" w:hAnsi="Arial" w:cs="Arial"/>
          <w:sz w:val="36"/>
          <w:szCs w:val="36"/>
        </w:rPr>
        <w:t xml:space="preserve"> + …H</w:t>
      </w:r>
      <w:r w:rsidRPr="00D36E73">
        <w:rPr>
          <w:rFonts w:ascii="Cambria Math" w:hAnsi="Cambria Math" w:cs="Cambria Math"/>
          <w:sz w:val="36"/>
          <w:szCs w:val="36"/>
        </w:rPr>
        <w:t>₂</w:t>
      </w:r>
      <w:r w:rsidRPr="00D36E73">
        <w:rPr>
          <w:rFonts w:ascii="Arial" w:hAnsi="Arial" w:cs="Arial"/>
          <w:sz w:val="36"/>
          <w:szCs w:val="36"/>
        </w:rPr>
        <w:t xml:space="preserve">O </w:t>
      </w:r>
      <w:r w:rsidRPr="00D36E73">
        <w:rPr>
          <w:rFonts w:ascii="Cambria Math" w:hAnsi="Cambria Math" w:cs="Cambria Math"/>
          <w:sz w:val="36"/>
          <w:szCs w:val="36"/>
        </w:rPr>
        <w:t>⇄</w:t>
      </w:r>
      <w:r w:rsidRPr="00D36E73">
        <w:rPr>
          <w:rFonts w:ascii="Arial" w:hAnsi="Arial" w:cs="Arial"/>
          <w:sz w:val="36"/>
          <w:szCs w:val="36"/>
        </w:rPr>
        <w:t xml:space="preserve"> Fe(OH)</w:t>
      </w:r>
      <w:r w:rsidRPr="00D36E73">
        <w:rPr>
          <w:rFonts w:ascii="Cambria Math" w:hAnsi="Cambria Math" w:cs="Cambria Math"/>
          <w:sz w:val="36"/>
          <w:szCs w:val="36"/>
        </w:rPr>
        <w:t>₃</w:t>
      </w:r>
      <w:r w:rsidRPr="00D36E73">
        <w:rPr>
          <w:rFonts w:ascii="Arial" w:hAnsi="Arial" w:cs="Arial"/>
          <w:sz w:val="36"/>
          <w:szCs w:val="36"/>
        </w:rPr>
        <w:t xml:space="preserve"> +…H</w:t>
      </w:r>
      <w:r w:rsidRPr="00D36E73">
        <w:rPr>
          <w:rFonts w:ascii="Cambria Math" w:hAnsi="Cambria Math" w:cs="Cambria Math"/>
          <w:sz w:val="36"/>
          <w:szCs w:val="36"/>
        </w:rPr>
        <w:t>⁺</w:t>
      </w:r>
    </w:p>
    <w:p w:rsidR="003139BD" w:rsidRPr="00D36E73" w:rsidRDefault="003139BD" w:rsidP="00503C43">
      <w:pPr>
        <w:pStyle w:val="Paragraphedeliste"/>
        <w:jc w:val="both"/>
        <w:rPr>
          <w:rFonts w:ascii="Arial" w:hAnsi="Arial" w:cs="Arial"/>
          <w:sz w:val="24"/>
          <w:szCs w:val="24"/>
        </w:rPr>
      </w:pPr>
    </w:p>
    <w:p w:rsidR="003139BD" w:rsidRPr="00D36E73" w:rsidRDefault="003139BD" w:rsidP="00503C43">
      <w:pPr>
        <w:pStyle w:val="Paragraphedeliste"/>
        <w:jc w:val="both"/>
        <w:rPr>
          <w:rFonts w:ascii="Arial" w:hAnsi="Arial" w:cs="Arial"/>
          <w:sz w:val="24"/>
          <w:szCs w:val="24"/>
        </w:rPr>
      </w:pPr>
    </w:p>
    <w:p w:rsidR="003139BD" w:rsidRPr="00D36E73" w:rsidRDefault="003139BD" w:rsidP="00503C43">
      <w:pPr>
        <w:pStyle w:val="Paragraphedeliste"/>
        <w:jc w:val="both"/>
        <w:rPr>
          <w:rFonts w:ascii="Arial" w:hAnsi="Arial" w:cs="Arial"/>
          <w:sz w:val="24"/>
          <w:szCs w:val="24"/>
        </w:rPr>
      </w:pPr>
    </w:p>
    <w:p w:rsidR="003139BD" w:rsidRPr="00D36E73" w:rsidRDefault="003139BD" w:rsidP="00503C43">
      <w:pPr>
        <w:pStyle w:val="Paragraphedeliste"/>
        <w:jc w:val="both"/>
        <w:rPr>
          <w:rFonts w:ascii="Arial" w:hAnsi="Arial" w:cs="Arial"/>
          <w:sz w:val="24"/>
          <w:szCs w:val="24"/>
        </w:rPr>
      </w:pPr>
    </w:p>
    <w:p w:rsidR="003139BD" w:rsidRPr="00D36E73" w:rsidRDefault="003139BD" w:rsidP="00503C43">
      <w:pPr>
        <w:pStyle w:val="Paragraphedeliste"/>
        <w:jc w:val="both"/>
        <w:rPr>
          <w:rFonts w:ascii="Arial" w:hAnsi="Arial" w:cs="Arial"/>
          <w:bCs/>
          <w:iCs/>
          <w:sz w:val="28"/>
          <w:szCs w:val="24"/>
        </w:rPr>
      </w:pPr>
      <w:r w:rsidRPr="00D36E73">
        <w:rPr>
          <w:rFonts w:ascii="Arial" w:hAnsi="Arial" w:cs="Arial"/>
          <w:noProof/>
          <w:sz w:val="28"/>
          <w:lang w:eastAsia="fr-FR"/>
        </w:rPr>
        <mc:AlternateContent>
          <mc:Choice Requires="wps">
            <w:drawing>
              <wp:anchor distT="0" distB="0" distL="114300" distR="114300" simplePos="0" relativeHeight="251659264" behindDoc="1" locked="0" layoutInCell="1" allowOverlap="1" wp14:anchorId="66BAAC01" wp14:editId="22658605">
                <wp:simplePos x="0" y="0"/>
                <wp:positionH relativeFrom="margin">
                  <wp:posOffset>290830</wp:posOffset>
                </wp:positionH>
                <wp:positionV relativeFrom="paragraph">
                  <wp:posOffset>137795</wp:posOffset>
                </wp:positionV>
                <wp:extent cx="5705475" cy="89535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5705475" cy="895350"/>
                        </a:xfrm>
                        <a:prstGeom prst="roundRect">
                          <a:avLst>
                            <a:gd name="adj" fmla="val 10088"/>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4D058" id="Rectangle à coins arrondis 5" o:spid="_x0000_s1026" style="position:absolute;margin-left:22.9pt;margin-top:10.85pt;width:449.25pt;height:7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" fillcolor="#e2efd9 [665]" strokecolor="#a8d08d [1945]" strokeweight="1pt">
                <v:stroke joinstyle="miter"/>
                <w10:wrap anchorx="margin"/>
              </v:roundrect>
            </w:pict>
          </mc:Fallback>
        </mc:AlternateContent>
      </w:r>
    </w:p>
    <w:p w:rsidR="003139BD" w:rsidRDefault="003139BD" w:rsidP="00503C43">
      <w:pPr>
        <w:pStyle w:val="Paragraphedeliste"/>
        <w:jc w:val="both"/>
        <w:rPr>
          <w:rFonts w:ascii="Arial" w:hAnsi="Arial" w:cs="Arial"/>
          <w:bCs/>
          <w:iCs/>
          <w:sz w:val="24"/>
          <w:szCs w:val="24"/>
        </w:rPr>
      </w:pPr>
      <w:r w:rsidRPr="00D36E73">
        <w:rPr>
          <w:rFonts w:ascii="Arial" w:hAnsi="Arial" w:cs="Arial"/>
          <w:bCs/>
          <w:iCs/>
          <w:sz w:val="24"/>
          <w:szCs w:val="24"/>
        </w:rPr>
        <w:t>Lors de l’ajout de la solution de chlorure de fer, la formation de particules possédant une charge positive va permettre de neutraliser les matières en suspension contenues dans l’eau qui vont ainsi cesser de se repousser et ainsi former des flocs.</w:t>
      </w:r>
    </w:p>
    <w:p w:rsidR="00D36E73" w:rsidRDefault="00D36E73">
      <w:pPr>
        <w:rPr>
          <w:rFonts w:ascii="Arial" w:hAnsi="Arial" w:cs="Arial"/>
          <w:bCs/>
          <w:iCs/>
          <w:sz w:val="24"/>
          <w:szCs w:val="24"/>
        </w:rPr>
      </w:pPr>
      <w:r>
        <w:rPr>
          <w:rFonts w:ascii="Arial" w:hAnsi="Arial" w:cs="Arial"/>
          <w:bCs/>
          <w:iCs/>
          <w:sz w:val="24"/>
          <w:szCs w:val="24"/>
        </w:rPr>
        <w:br w:type="page"/>
      </w:r>
    </w:p>
    <w:p w:rsidR="00D36E73" w:rsidRDefault="00D36E73" w:rsidP="00D36E73">
      <w:pPr>
        <w:jc w:val="center"/>
        <w:rPr>
          <w:rFonts w:ascii="Arial" w:hAnsi="Arial" w:cs="Arial"/>
          <w:color w:val="2E74B5" w:themeColor="accent1" w:themeShade="BF"/>
          <w:sz w:val="32"/>
          <w:szCs w:val="24"/>
        </w:rPr>
      </w:pPr>
      <w:r>
        <w:rPr>
          <w:rFonts w:ascii="Arial" w:hAnsi="Arial" w:cs="Arial"/>
          <w:color w:val="2E74B5" w:themeColor="accent1" w:themeShade="BF"/>
          <w:sz w:val="32"/>
          <w:szCs w:val="24"/>
        </w:rPr>
        <w:lastRenderedPageBreak/>
        <w:t>Ressources et références externes</w:t>
      </w:r>
    </w:p>
    <w:p w:rsidR="00D36E73" w:rsidRDefault="00D36E73" w:rsidP="00D36E73">
      <w:pPr>
        <w:jc w:val="center"/>
        <w:rPr>
          <w:rFonts w:ascii="Arial" w:hAnsi="Arial" w:cs="Arial"/>
          <w:color w:val="2E74B5" w:themeColor="accent1" w:themeShade="BF"/>
          <w:sz w:val="32"/>
          <w:szCs w:val="24"/>
        </w:rPr>
      </w:pPr>
    </w:p>
    <w:p w:rsidR="00D36E73" w:rsidRPr="00D36E73" w:rsidRDefault="00D36E73" w:rsidP="00D36E73">
      <w:pPr>
        <w:spacing w:after="0" w:line="240" w:lineRule="auto"/>
        <w:rPr>
          <w:rFonts w:ascii="Times New Roman" w:eastAsia="Times New Roman" w:hAnsi="Times New Roman" w:cs="Times New Roman"/>
          <w:sz w:val="24"/>
          <w:szCs w:val="24"/>
          <w:lang w:eastAsia="zh-CN"/>
        </w:rPr>
      </w:pPr>
      <w:r w:rsidRPr="00D36E73">
        <w:rPr>
          <w:rFonts w:ascii="Times New Roman" w:eastAsia="Times New Roman" w:hAnsi="Times New Roman" w:cs="Times New Roman"/>
          <w:sz w:val="24"/>
          <w:szCs w:val="24"/>
          <w:lang w:eastAsia="zh-CN"/>
        </w:rPr>
        <w:t>http://hmf.enseeiht.fr/travaux/beiepe/book/export/html/37</w:t>
      </w:r>
    </w:p>
    <w:p w:rsidR="00D36E73" w:rsidRPr="00D36E73" w:rsidRDefault="00D36E73" w:rsidP="00D36E73">
      <w:pPr>
        <w:spacing w:after="0" w:line="240" w:lineRule="auto"/>
        <w:rPr>
          <w:rFonts w:ascii="Times New Roman" w:eastAsia="Times New Roman" w:hAnsi="Times New Roman" w:cs="Times New Roman"/>
          <w:sz w:val="24"/>
          <w:szCs w:val="24"/>
          <w:lang w:eastAsia="zh-CN"/>
        </w:rPr>
      </w:pPr>
      <w:r w:rsidRPr="00D36E73">
        <w:rPr>
          <w:rFonts w:ascii="Times New Roman" w:eastAsia="Times New Roman" w:hAnsi="Times New Roman" w:cs="Times New Roman"/>
          <w:sz w:val="24"/>
          <w:szCs w:val="24"/>
          <w:lang w:eastAsia="zh-CN"/>
        </w:rPr>
        <w:t>http://hmf.enseeiht.fr/travaux/beiepe/book/export/html/1303</w:t>
      </w:r>
      <w:r w:rsidRPr="00D36E73">
        <w:t xml:space="preserve"> </w:t>
      </w:r>
      <w:r w:rsidRPr="00D36E73">
        <w:rPr>
          <w:rFonts w:ascii="Times New Roman" w:eastAsia="Times New Roman" w:hAnsi="Times New Roman" w:cs="Times New Roman"/>
          <w:sz w:val="24"/>
          <w:szCs w:val="24"/>
          <w:lang w:eastAsia="zh-CN"/>
        </w:rPr>
        <w:t>http://hmf.enseeiht.fr/travaux/bei/beiere/content/2012-g03/phase-2-traitement-de-leau-du-fleuve-senegal</w:t>
      </w:r>
    </w:p>
    <w:sectPr w:rsidR="00D36E73" w:rsidRPr="00D36E73" w:rsidSect="003B445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769A"/>
    <w:multiLevelType w:val="hybridMultilevel"/>
    <w:tmpl w:val="B5DAE58C"/>
    <w:lvl w:ilvl="0" w:tplc="F64E97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DE45249"/>
    <w:multiLevelType w:val="hybridMultilevel"/>
    <w:tmpl w:val="B84CCC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0C36C7"/>
    <w:multiLevelType w:val="hybridMultilevel"/>
    <w:tmpl w:val="780AA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650D9"/>
    <w:multiLevelType w:val="hybridMultilevel"/>
    <w:tmpl w:val="B84CCC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1C5234"/>
    <w:multiLevelType w:val="hybridMultilevel"/>
    <w:tmpl w:val="4EFC9EEC"/>
    <w:lvl w:ilvl="0" w:tplc="7108A67C">
      <w:numFmt w:val="bullet"/>
      <w:lvlText w:val="-"/>
      <w:lvlJc w:val="left"/>
      <w:pPr>
        <w:ind w:left="720" w:hanging="360"/>
      </w:pPr>
      <w:rPr>
        <w:rFonts w:ascii="Calibri" w:eastAsiaTheme="minorHAnsi" w:hAnsi="Calibri" w:cs="Calibri"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1D4286"/>
    <w:multiLevelType w:val="hybridMultilevel"/>
    <w:tmpl w:val="78DE56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B62795"/>
    <w:multiLevelType w:val="hybridMultilevel"/>
    <w:tmpl w:val="7E10C7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13F5B"/>
    <w:multiLevelType w:val="hybridMultilevel"/>
    <w:tmpl w:val="3D30E768"/>
    <w:lvl w:ilvl="0" w:tplc="C69E505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EF"/>
    <w:rsid w:val="000676CA"/>
    <w:rsid w:val="00133862"/>
    <w:rsid w:val="00170000"/>
    <w:rsid w:val="0021600E"/>
    <w:rsid w:val="0029210A"/>
    <w:rsid w:val="002B79FC"/>
    <w:rsid w:val="003139BD"/>
    <w:rsid w:val="00320D65"/>
    <w:rsid w:val="003B4451"/>
    <w:rsid w:val="003B5DC3"/>
    <w:rsid w:val="003D2AA1"/>
    <w:rsid w:val="0049235A"/>
    <w:rsid w:val="004B5887"/>
    <w:rsid w:val="004F093B"/>
    <w:rsid w:val="00503C43"/>
    <w:rsid w:val="00550E81"/>
    <w:rsid w:val="005B4320"/>
    <w:rsid w:val="005D707E"/>
    <w:rsid w:val="00647EEF"/>
    <w:rsid w:val="00691B91"/>
    <w:rsid w:val="007316D1"/>
    <w:rsid w:val="008328F9"/>
    <w:rsid w:val="009E3CA7"/>
    <w:rsid w:val="00A54745"/>
    <w:rsid w:val="00AB53AB"/>
    <w:rsid w:val="00AE6621"/>
    <w:rsid w:val="00D36E73"/>
    <w:rsid w:val="00E25B55"/>
    <w:rsid w:val="00E468B4"/>
    <w:rsid w:val="00EB46E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9779"/>
  <w15:chartTrackingRefBased/>
  <w15:docId w15:val="{4B10FF75-0B78-4089-AECC-E7EF0CFC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EEF"/>
    <w:pPr>
      <w:ind w:left="720"/>
      <w:contextualSpacing/>
    </w:pPr>
  </w:style>
  <w:style w:type="paragraph" w:styleId="En-tte">
    <w:name w:val="header"/>
    <w:basedOn w:val="Normal"/>
    <w:link w:val="En-tteCar"/>
    <w:unhideWhenUsed/>
    <w:rsid w:val="00320D65"/>
    <w:pPr>
      <w:tabs>
        <w:tab w:val="center" w:pos="4536"/>
        <w:tab w:val="right" w:pos="9072"/>
      </w:tabs>
      <w:spacing w:after="0" w:line="240" w:lineRule="auto"/>
    </w:pPr>
  </w:style>
  <w:style w:type="character" w:customStyle="1" w:styleId="En-tteCar">
    <w:name w:val="En-tête Car"/>
    <w:basedOn w:val="Policepardfaut"/>
    <w:link w:val="En-tte"/>
    <w:rsid w:val="00320D65"/>
  </w:style>
  <w:style w:type="table" w:styleId="Grilledutableau">
    <w:name w:val="Table Grid"/>
    <w:basedOn w:val="TableauNormal"/>
    <w:uiPriority w:val="59"/>
    <w:rsid w:val="00D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71997">
      <w:bodyDiv w:val="1"/>
      <w:marLeft w:val="0"/>
      <w:marRight w:val="0"/>
      <w:marTop w:val="0"/>
      <w:marBottom w:val="0"/>
      <w:divBdr>
        <w:top w:val="none" w:sz="0" w:space="0" w:color="auto"/>
        <w:left w:val="none" w:sz="0" w:space="0" w:color="auto"/>
        <w:bottom w:val="none" w:sz="0" w:space="0" w:color="auto"/>
        <w:right w:val="none" w:sz="0" w:space="0" w:color="auto"/>
      </w:divBdr>
      <w:divsChild>
        <w:div w:id="1471751781">
          <w:marLeft w:val="0"/>
          <w:marRight w:val="0"/>
          <w:marTop w:val="0"/>
          <w:marBottom w:val="0"/>
          <w:divBdr>
            <w:top w:val="none" w:sz="0" w:space="0" w:color="auto"/>
            <w:left w:val="none" w:sz="0" w:space="0" w:color="auto"/>
            <w:bottom w:val="none" w:sz="0" w:space="0" w:color="auto"/>
            <w:right w:val="none" w:sz="0" w:space="0" w:color="auto"/>
          </w:divBdr>
        </w:div>
        <w:div w:id="12100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gautun</dc:creator>
  <cp:keywords/>
  <dc:description/>
  <cp:lastModifiedBy>g gautun</cp:lastModifiedBy>
  <cp:revision>4</cp:revision>
  <dcterms:created xsi:type="dcterms:W3CDTF">2019-02-20T09:38:00Z</dcterms:created>
  <dcterms:modified xsi:type="dcterms:W3CDTF">2019-02-21T09:38:00Z</dcterms:modified>
</cp:coreProperties>
</file>